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4F" w:rsidRDefault="003D334F" w:rsidP="003D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2C4">
        <w:rPr>
          <w:rFonts w:ascii="Times New Roman" w:hAnsi="Times New Roman" w:cs="Times New Roman"/>
          <w:b/>
          <w:sz w:val="28"/>
          <w:szCs w:val="28"/>
        </w:rPr>
        <w:t>План работы (Дорожная карта)</w:t>
      </w:r>
    </w:p>
    <w:p w:rsidR="003D334F" w:rsidRDefault="003D334F" w:rsidP="003D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C4">
        <w:rPr>
          <w:rFonts w:ascii="Times New Roman" w:hAnsi="Times New Roman" w:cs="Times New Roman"/>
          <w:b/>
          <w:sz w:val="28"/>
          <w:szCs w:val="28"/>
        </w:rPr>
        <w:t>по реализации проекта предпрофессионального образования «Педагогический класс»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F38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–202</w:t>
      </w:r>
      <w:r w:rsidR="00AF38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334F" w:rsidRPr="006332C4" w:rsidRDefault="003D334F" w:rsidP="003D3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C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D334F" w:rsidRDefault="003D334F" w:rsidP="003D33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образовательных организаций и партнеров </w:t>
      </w:r>
      <w:r w:rsidRPr="006332C4">
        <w:rPr>
          <w:rFonts w:ascii="Times New Roman" w:hAnsi="Times New Roman" w:cs="Times New Roman"/>
          <w:sz w:val="28"/>
          <w:szCs w:val="28"/>
        </w:rPr>
        <w:t>по реализации проекта предпрофессионального образования «Педагогический класс»</w:t>
      </w:r>
      <w:r w:rsidR="00B30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Школе №148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(далее – педагогический класс)</w:t>
      </w:r>
      <w:r w:rsidRPr="006332C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F389E">
        <w:rPr>
          <w:rFonts w:ascii="Times New Roman" w:hAnsi="Times New Roman" w:cs="Times New Roman"/>
          <w:sz w:val="28"/>
          <w:szCs w:val="28"/>
        </w:rPr>
        <w:t>3</w:t>
      </w:r>
      <w:r w:rsidRPr="006332C4">
        <w:rPr>
          <w:rFonts w:ascii="Times New Roman" w:hAnsi="Times New Roman" w:cs="Times New Roman"/>
          <w:sz w:val="28"/>
          <w:szCs w:val="28"/>
        </w:rPr>
        <w:t>-202</w:t>
      </w:r>
      <w:r w:rsidR="00AF389E">
        <w:rPr>
          <w:rFonts w:ascii="Times New Roman" w:hAnsi="Times New Roman" w:cs="Times New Roman"/>
          <w:sz w:val="28"/>
          <w:szCs w:val="28"/>
        </w:rPr>
        <w:t>4</w:t>
      </w:r>
      <w:r w:rsidRPr="006332C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584" w:rsidRPr="003D334F" w:rsidRDefault="003D334F" w:rsidP="003D33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функционирования педагогического класса в МБОУ Школе №148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  <w:r w:rsidR="00BC3584" w:rsidRPr="003D3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C3584" w:rsidRDefault="00BC3584" w:rsidP="00BC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4699"/>
        <w:gridCol w:w="1680"/>
        <w:gridCol w:w="2693"/>
        <w:gridCol w:w="4819"/>
      </w:tblGrid>
      <w:tr w:rsidR="00BC358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ответственных исполнителей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BC3584" w:rsidTr="00BC358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CC0585" w:rsidP="00AF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3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3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</w:tc>
      </w:tr>
      <w:tr w:rsidR="00BC358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CC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584">
              <w:rPr>
                <w:rFonts w:ascii="Times New Roman" w:hAnsi="Times New Roman" w:cs="Times New Roman"/>
                <w:sz w:val="24"/>
                <w:szCs w:val="24"/>
              </w:rPr>
              <w:t>пробация программы «Введение в педагогическую профессию»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85" w:rsidRDefault="00CC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BC3584" w:rsidRDefault="00CC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B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CC0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 МГПУ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профильного класса мотивации на осознанный выбор профессии психолого-педагогической направленности и повышение психологической культуры выпускника</w:t>
            </w:r>
          </w:p>
        </w:tc>
      </w:tr>
      <w:tr w:rsidR="00BC358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анкетирование,  мониторинг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84" w:rsidRDefault="00BC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3584" w:rsidRDefault="00BC3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CC05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предпочтений обучающихся при выборе образовательных организаций</w:t>
            </w:r>
          </w:p>
        </w:tc>
      </w:tr>
      <w:tr w:rsidR="00BC358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вожатской работы в школе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педагогического класса  умения общаться с детьми и ровесниками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«Украсим школу своими руками».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отношения сотрудничества между наставниками, обучающимися педагогического класса, и их  подопечными; формирование  у детей интереса к совместной деятельности и результатам коллективного творчества, воспитание  чувства ответственности  за возложенное поручение,  создание    атмосферы праздника в школе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дублёра.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школьников представлений о педагогическом труде,  умения общаться с детьми и ровесниками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программа «Посвящение в пятиклассники».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Я.А.</w:t>
            </w:r>
          </w:p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обучающихся 5-х классов, развитие детской коммуникабельности, создание атмосферы праздника</w:t>
            </w:r>
          </w:p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 Неделя психологии.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газет «За здоровый образ жизни!» 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у учащихся понятия о  здоровом  образе жизни, </w:t>
            </w:r>
          </w:p>
          <w:p w:rsidR="000D3DDB" w:rsidRDefault="000D3DDB" w:rsidP="000D3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привычек,   реализация творческого потенциала школьников разного возраста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«Мастерская  Деда Мороза».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учащихся 1-4 классов.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Хвостенко Л.А.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Я.А.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праздника  для детей и взрослых, организация активного отдыха детей</w:t>
            </w:r>
          </w:p>
        </w:tc>
      </w:tr>
      <w:tr w:rsidR="000D3DDB" w:rsidTr="00BC358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личностного роста с учащимися педагогического класса.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посвящённая  полному снятию блокады Ленинграда.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представление учащихся о Великой Отечественной войне,  о блокаде Ленинграда; формирование  уважения к людям старшего поколения; воспитание чувства патриотизма, гражданственности</w:t>
            </w:r>
          </w:p>
        </w:tc>
      </w:tr>
      <w:tr w:rsidR="000D3DDB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«Мифы и реальность высшего образования» с участием обучающихся, студентов и выпускников ВУЗов.</w:t>
            </w:r>
          </w:p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B" w:rsidRDefault="000D3DDB" w:rsidP="000D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образовательного маршрута профессионального обучения</w:t>
            </w:r>
          </w:p>
        </w:tc>
      </w:tr>
      <w:tr w:rsidR="003D334F" w:rsidTr="003D334F">
        <w:trPr>
          <w:trHeight w:val="2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абитуриента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специфике ССПУ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«Мастерская Весны».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месячник: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1)экологическая акция «Зелёный листочек»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2)организация субботника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проведение классных часов «Субботники и воскресники. Как всё начиналось»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экологического образования учащихся, развитие социальной активности, воспитание ответственности за экологическое благополучие окружающей среды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 урок по профориентации.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организации работы профильного обучения в школе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анкетирование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предпочтений обучающихся при выборе образовательных организаций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школьного летнего лагеря   в рамках дня детства.</w:t>
            </w:r>
          </w:p>
          <w:p w:rsidR="003D334F" w:rsidRDefault="003D334F" w:rsidP="003D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обуч</w:t>
            </w:r>
            <w:r w:rsidR="00010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ающихся педагогического класса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 общать</w:t>
            </w:r>
            <w:r w:rsidR="00010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с детьми младшего возраста,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атмосферы праздника  для детей и взрослых, организация активного отдыха детей</w:t>
            </w: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74" w:rsidTr="00217E9C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74" w:rsidRDefault="0001087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74" w:rsidRDefault="0001087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74" w:rsidRDefault="00010874" w:rsidP="003D3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01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                 </w:t>
            </w:r>
          </w:p>
          <w:p w:rsidR="003D334F" w:rsidRDefault="003D334F" w:rsidP="003D334F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Pr="00010874" w:rsidRDefault="00010874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874">
              <w:rPr>
                <w:rFonts w:ascii="Times New Roman" w:hAnsi="Times New Roman" w:cs="Times New Roman"/>
                <w:sz w:val="24"/>
                <w:szCs w:val="24"/>
              </w:rPr>
              <w:t>Шенкхнет</w:t>
            </w:r>
            <w:proofErr w:type="spellEnd"/>
            <w:r w:rsidRPr="0001087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предпочтений обучающихся при выборе образовательных организаций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01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дублёра.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школьников представлений о педагогическом труде, а также умения общаться с детьми и ровесниками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Шенкхнет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01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методами преподавания в современной школе, участие в интерактивном уроке на базе </w:t>
            </w:r>
            <w:r w:rsidR="00010874">
              <w:rPr>
                <w:rFonts w:ascii="Times New Roman" w:hAnsi="Times New Roman" w:cs="Times New Roman"/>
                <w:sz w:val="24"/>
                <w:szCs w:val="24"/>
              </w:rPr>
              <w:t>Самарский филиал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01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«По странам и континентам»  (8-10 классы).</w:t>
            </w: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учащихся о мировоззрении, культуре, языке, истории, традициях, ценностях народов мира;</w:t>
            </w:r>
          </w:p>
          <w:p w:rsidR="003D334F" w:rsidRDefault="003D334F" w:rsidP="003D3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 учащихся</w:t>
            </w:r>
          </w:p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7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«Человек и его здоровье» (8-9 классы).</w:t>
            </w:r>
          </w:p>
          <w:p w:rsidR="00010874" w:rsidRDefault="00010874" w:rsidP="0001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74" w:rsidRDefault="00010874" w:rsidP="0001087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 о здоровом образе жизни; воспитание  бережного отношения к своему здоровью, здоровью окружающих</w:t>
            </w:r>
          </w:p>
          <w:p w:rsidR="00010874" w:rsidRDefault="00010874" w:rsidP="000108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874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«Что нужно знать об этикете» (7 классы).</w:t>
            </w:r>
          </w:p>
          <w:p w:rsidR="00010874" w:rsidRDefault="00010874" w:rsidP="0001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74" w:rsidRDefault="00010874" w:rsidP="0001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74" w:rsidRDefault="00010874" w:rsidP="000108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 основных этических  требований  в поведении и общении с людьми;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 навыками культурного поведения;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коллективизма</w:t>
            </w:r>
          </w:p>
          <w:p w:rsidR="00010874" w:rsidRDefault="00010874" w:rsidP="000108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С.В., классные руководители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3D334F" w:rsidTr="003D334F">
        <w:trPr>
          <w:trHeight w:val="2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учащихся 1-4 классов.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010874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праздника  для детей и взрослых, организация активного отдыха детей</w:t>
            </w:r>
          </w:p>
        </w:tc>
      </w:tr>
      <w:tr w:rsidR="003D334F" w:rsidTr="00BC3584">
        <w:trPr>
          <w:trHeight w:val="41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010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087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DA00D3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личностного роста с учащимися педагогических классов.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DA00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3D334F" w:rsidTr="003D334F">
        <w:trPr>
          <w:trHeight w:val="2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 годовщине снятия блокады Ленинграда, для обучающихся 5 классов.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DA00D3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Шенкхнет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 учащихся о Великой Отечественной войне,  о блокаде Ленинграда; формирование  уважения к людям старшего поколения; воспитание чувства патриотизма, гражданственности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D3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газет, посвящённых дню защитника Отечества (1-11 классы).</w:t>
            </w:r>
          </w:p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Шенкхнет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DA00D3" w:rsidRDefault="00DA00D3" w:rsidP="00DA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представлений учащихся о празднике, посвящённом Вооруженным Силам России; развитие  чувства патриотизма, любви и уважения к защитникам Отчизны, умения работать в команде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представлений учащихся о празднике, посвящённом Вооруженным Силам России; развитие  чувства патриотизма, любви и уважения к защитникам Отчизны, умения работать в команде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Весны. Оформление школы к 8 Марта (5-11 классы).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DA00D3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Хвостенко Л.А.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абитуриента в 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Самарском филиале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особенностях педагогического ВУЗа, знакомство с факультетами.</w:t>
            </w:r>
          </w:p>
        </w:tc>
      </w:tr>
      <w:tr w:rsidR="00DA00D3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D3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рефератов по темам «Учительство и педагогическая мысль России </w:t>
            </w:r>
            <w:r w:rsidRPr="00DA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00D3">
              <w:rPr>
                <w:rFonts w:ascii="Times New Roman" w:hAnsi="Times New Roman" w:cs="Times New Roman"/>
                <w:sz w:val="24"/>
                <w:szCs w:val="24"/>
              </w:rPr>
              <w:t xml:space="preserve"> века», «Педагогические системы и технологии </w:t>
            </w:r>
            <w:r w:rsidRPr="00DA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A00D3">
              <w:rPr>
                <w:rFonts w:ascii="Times New Roman" w:hAnsi="Times New Roman" w:cs="Times New Roman"/>
                <w:sz w:val="24"/>
                <w:szCs w:val="24"/>
              </w:rPr>
              <w:t xml:space="preserve"> веков  в России» (10А класс)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DA00D3" w:rsidRDefault="00DA00D3" w:rsidP="00DA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DA00D3" w:rsidRDefault="00DA00D3" w:rsidP="00DA00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представления о педагогических технологиях, применяемых в современной школе. Формирование подборки материалов о педагогах и педагогических технологиях.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 месячник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акции «Чистота – залог здоровья!», общешкольной зарядки, организация общешкольного субботника) (5-9 классы).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Елагина 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экологического образования  учащихся, развитие социальной активности, воспитание ответственности за экологическое благополучие окружающей среды и своё здоровье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9-х классов на предмет  потребности обучения в педагогическом классе в 20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DA00D3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Предварительное формирование 10 класса</w:t>
            </w:r>
          </w:p>
        </w:tc>
      </w:tr>
      <w:tr w:rsidR="00DA00D3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250F94" w:rsidP="00DA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A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набору в 10 педагогический 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DA00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с учебным планом педагогического класса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2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2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в 10 педагогический класс 20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С.А.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250F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класса на  20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3D334F" w:rsidTr="003D33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вожатской работы в школе  (</w:t>
            </w:r>
            <w:r w:rsidR="00250F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  <w:p w:rsidR="003D334F" w:rsidRDefault="003D334F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250F94" w:rsidP="003D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Шенкхнет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4F" w:rsidRDefault="003D334F" w:rsidP="003D33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общаться с обучающимися младших классов и ровесниками</w:t>
            </w:r>
          </w:p>
        </w:tc>
      </w:tr>
    </w:tbl>
    <w:p w:rsidR="00BC3584" w:rsidRDefault="00BC3584" w:rsidP="00BC3584"/>
    <w:p w:rsidR="00BC3584" w:rsidRDefault="00BC3584" w:rsidP="00BC3584">
      <w:pPr>
        <w:spacing w:after="0" w:line="240" w:lineRule="auto"/>
        <w:jc w:val="both"/>
      </w:pPr>
    </w:p>
    <w:p w:rsidR="000A2336" w:rsidRDefault="000A2336"/>
    <w:sectPr w:rsidR="000A2336" w:rsidSect="00BC35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76DE"/>
    <w:multiLevelType w:val="hybridMultilevel"/>
    <w:tmpl w:val="245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84"/>
    <w:rsid w:val="00010874"/>
    <w:rsid w:val="000A2336"/>
    <w:rsid w:val="000D3DDB"/>
    <w:rsid w:val="00250F94"/>
    <w:rsid w:val="003D334F"/>
    <w:rsid w:val="00AF389E"/>
    <w:rsid w:val="00B30B78"/>
    <w:rsid w:val="00BC3584"/>
    <w:rsid w:val="00CA1FD1"/>
    <w:rsid w:val="00CC0585"/>
    <w:rsid w:val="00DA00D3"/>
    <w:rsid w:val="00E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Сорокина</dc:creator>
  <cp:lastModifiedBy>ADM</cp:lastModifiedBy>
  <cp:revision>2</cp:revision>
  <cp:lastPrinted>2024-01-22T10:52:00Z</cp:lastPrinted>
  <dcterms:created xsi:type="dcterms:W3CDTF">2024-01-22T11:14:00Z</dcterms:created>
  <dcterms:modified xsi:type="dcterms:W3CDTF">2024-01-22T11:14:00Z</dcterms:modified>
</cp:coreProperties>
</file>