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1F440" w14:textId="77777777" w:rsidR="00B5453B" w:rsidRDefault="00B5453B" w:rsidP="00B5453B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План </w:t>
      </w:r>
    </w:p>
    <w:p w14:paraId="5E60BCC4" w14:textId="55A49200" w:rsidR="007824DE" w:rsidRPr="00B5453B" w:rsidRDefault="007824DE" w:rsidP="00B5453B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цикла школьного инициативного бюджетирования в пилотных </w:t>
      </w:r>
      <w:r w:rsidR="00A967EB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proofErr w:type="spellStart"/>
      <w:r w:rsidR="00EB7AC8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="00EB7AC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B7AC8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="00EB7AC8">
        <w:rPr>
          <w:rFonts w:ascii="Times New Roman" w:hAnsi="Times New Roman" w:cs="Times New Roman"/>
          <w:sz w:val="28"/>
          <w:szCs w:val="28"/>
        </w:rPr>
        <w:t xml:space="preserve"> </w:t>
      </w:r>
      <w:r w:rsidR="00EB7AC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E10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7AC8" w:rsidRPr="00EB7AC8">
        <w:rPr>
          <w:rFonts w:ascii="Times New Roman" w:hAnsi="Times New Roman" w:cs="Times New Roman"/>
          <w:sz w:val="28"/>
          <w:szCs w:val="28"/>
        </w:rPr>
        <w:t xml:space="preserve"> </w:t>
      </w:r>
      <w:r w:rsidR="00EB7AC8">
        <w:rPr>
          <w:rFonts w:ascii="Times New Roman" w:hAnsi="Times New Roman" w:cs="Times New Roman"/>
          <w:sz w:val="28"/>
          <w:szCs w:val="28"/>
        </w:rPr>
        <w:t xml:space="preserve">поток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69B12" w14:textId="77777777" w:rsidR="007824DE" w:rsidRDefault="00970F4A" w:rsidP="00782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января</w:t>
      </w:r>
      <w:r w:rsidR="00EB7AC8">
        <w:rPr>
          <w:rFonts w:ascii="Times New Roman" w:hAnsi="Times New Roman" w:cs="Times New Roman"/>
          <w:b/>
          <w:sz w:val="28"/>
          <w:szCs w:val="28"/>
        </w:rPr>
        <w:t xml:space="preserve"> - 2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="00EB7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4DE" w:rsidRPr="00A967EB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824DE" w:rsidRPr="00A967E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9E7E2A6" w14:textId="77777777" w:rsidR="00A967EB" w:rsidRPr="00A967EB" w:rsidRDefault="00A967EB" w:rsidP="00782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0"/>
        <w:gridCol w:w="2974"/>
        <w:gridCol w:w="4688"/>
        <w:gridCol w:w="5494"/>
      </w:tblGrid>
      <w:tr w:rsidR="007824DE" w:rsidRPr="00DD23BD" w14:paraId="79CAA3BA" w14:textId="77777777" w:rsidTr="0094072D">
        <w:tc>
          <w:tcPr>
            <w:tcW w:w="1630" w:type="dxa"/>
          </w:tcPr>
          <w:p w14:paraId="1FEEBD5E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974" w:type="dxa"/>
          </w:tcPr>
          <w:p w14:paraId="24E3886E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688" w:type="dxa"/>
          </w:tcPr>
          <w:p w14:paraId="47F5B02A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5494" w:type="dxa"/>
          </w:tcPr>
          <w:p w14:paraId="37740AAF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7824DE" w:rsidRPr="00DD23BD" w14:paraId="634C7C1B" w14:textId="77777777" w:rsidTr="0094072D">
        <w:tc>
          <w:tcPr>
            <w:tcW w:w="1630" w:type="dxa"/>
            <w:vMerge w:val="restart"/>
          </w:tcPr>
          <w:p w14:paraId="6DF813B3" w14:textId="77777777" w:rsidR="007824DE" w:rsidRPr="00DD23BD" w:rsidRDefault="00970F4A" w:rsidP="00EB7A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01.02 - 10.02.2024</w:t>
            </w:r>
          </w:p>
        </w:tc>
        <w:tc>
          <w:tcPr>
            <w:tcW w:w="2974" w:type="dxa"/>
            <w:vMerge w:val="restart"/>
          </w:tcPr>
          <w:p w14:paraId="6118A0E7" w14:textId="77777777" w:rsidR="007824DE" w:rsidRPr="00DD23BD" w:rsidRDefault="00EB7AC8" w:rsidP="00EB7A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 этап - ИНФОРМИРОВАНИЕ</w:t>
            </w:r>
          </w:p>
        </w:tc>
        <w:tc>
          <w:tcPr>
            <w:tcW w:w="4688" w:type="dxa"/>
          </w:tcPr>
          <w:p w14:paraId="08E1A6E5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приказа в ОО </w:t>
            </w:r>
          </w:p>
        </w:tc>
        <w:tc>
          <w:tcPr>
            <w:tcW w:w="5494" w:type="dxa"/>
          </w:tcPr>
          <w:p w14:paraId="53CC6506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Опубликован</w:t>
            </w:r>
            <w:proofErr w:type="gramEnd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ОО</w:t>
            </w:r>
          </w:p>
        </w:tc>
      </w:tr>
      <w:tr w:rsidR="007824DE" w:rsidRPr="00DD23BD" w14:paraId="0086C039" w14:textId="77777777" w:rsidTr="0094072D">
        <w:tc>
          <w:tcPr>
            <w:tcW w:w="1630" w:type="dxa"/>
            <w:vMerge/>
          </w:tcPr>
          <w:p w14:paraId="08420B5A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14:paraId="68BA329E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14:paraId="4A34B6B5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материалов для </w:t>
            </w:r>
            <w:r w:rsidRPr="00DD2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 этапа </w:t>
            </w:r>
          </w:p>
          <w:p w14:paraId="63521964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 </w:t>
            </w:r>
          </w:p>
          <w:p w14:paraId="5FA4F0C9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- контент план для </w:t>
            </w:r>
            <w:proofErr w:type="spellStart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етей</w:t>
            </w:r>
            <w:proofErr w:type="spellEnd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  <w:p w14:paraId="55B63898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- контент для радио (при наличии)</w:t>
            </w:r>
          </w:p>
          <w:p w14:paraId="4AA5F66F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- стенгазета </w:t>
            </w:r>
          </w:p>
          <w:p w14:paraId="5BEBEAA5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информационное сообщение для родителей </w:t>
            </w:r>
          </w:p>
          <w:p w14:paraId="0495B27B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отличительных знаков участников штаба </w:t>
            </w:r>
            <w:proofErr w:type="spellStart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ШкИБ</w:t>
            </w:r>
            <w:proofErr w:type="spellEnd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 (тиражирование имеющихся для всех членов Штаба </w:t>
            </w:r>
            <w:proofErr w:type="spellStart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ШкИБ</w:t>
            </w:r>
            <w:proofErr w:type="spellEnd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DECD9CB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текста и формы рассказа на этапе информирования </w:t>
            </w:r>
          </w:p>
          <w:p w14:paraId="026C3B08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наборов карточек для запуска инициирования </w:t>
            </w:r>
          </w:p>
        </w:tc>
        <w:tc>
          <w:tcPr>
            <w:tcW w:w="5494" w:type="dxa"/>
          </w:tcPr>
          <w:p w14:paraId="0D21662B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Если планируется привлечение обучающихся ранее чем аудитория 8 классы, то презентаций необходимо две - с учетом возраста аудитории </w:t>
            </w:r>
          </w:p>
          <w:p w14:paraId="5559454E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набора карточек должно соответствовать количеству одновременно выходящих на информирование членов штаба </w:t>
            </w:r>
            <w:proofErr w:type="spellStart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ШкИБ</w:t>
            </w:r>
            <w:proofErr w:type="spellEnd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C4AF52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материалов должна осуществляться ребятами, которые проводят информирование, только в этом случае они будут максимально возможным образом компетентны в процессе реализации этапов </w:t>
            </w:r>
            <w:proofErr w:type="spellStart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ШкИБ</w:t>
            </w:r>
            <w:proofErr w:type="spellEnd"/>
          </w:p>
        </w:tc>
      </w:tr>
      <w:tr w:rsidR="007824DE" w:rsidRPr="00DD23BD" w14:paraId="47571B4C" w14:textId="77777777" w:rsidTr="0094072D">
        <w:tc>
          <w:tcPr>
            <w:tcW w:w="1630" w:type="dxa"/>
            <w:vMerge/>
          </w:tcPr>
          <w:p w14:paraId="4C88FF9B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14:paraId="3EC2C04A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14:paraId="5057BA2A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проведения </w:t>
            </w:r>
            <w:r w:rsidRPr="00DD2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 этапа </w:t>
            </w:r>
          </w:p>
          <w:p w14:paraId="508DAA95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расписания информирования </w:t>
            </w:r>
          </w:p>
          <w:p w14:paraId="65D60159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ответственных за информирование и дальнейшее сопровождение школьных сообществ в </w:t>
            </w:r>
            <w:proofErr w:type="spellStart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ШкИБ</w:t>
            </w:r>
            <w:proofErr w:type="spellEnd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FEB0C3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- назначение постоянного времени,  дня и места собрания штаба </w:t>
            </w:r>
            <w:proofErr w:type="spellStart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ШкИБ</w:t>
            </w:r>
            <w:proofErr w:type="spellEnd"/>
          </w:p>
        </w:tc>
        <w:tc>
          <w:tcPr>
            <w:tcW w:w="5494" w:type="dxa"/>
          </w:tcPr>
          <w:p w14:paraId="0ED0053B" w14:textId="77777777" w:rsidR="007824DE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для информирования направлять обучающихся в составе 2 чел. возможно и более с определением функционала каждого из них и наличием отличительных знаков </w:t>
            </w:r>
          </w:p>
          <w:p w14:paraId="5D655A7C" w14:textId="77777777" w:rsidR="007824DE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D2DC7" w14:textId="77777777" w:rsidR="007824DE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потенциально по силам составить члену Штаба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числа старшеклассников </w:t>
            </w:r>
          </w:p>
          <w:p w14:paraId="6FE1DFE4" w14:textId="77777777" w:rsidR="007824DE" w:rsidRPr="00EE5F6B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 запуском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 логично создать специальную группу в одном из сетевых сообще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вопросов и презентации каких-либо материалов, для обмена информацией. Группа только Штаба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группа для всех школьников, которые участвуют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r w:rsidRPr="007824DE">
              <w:rPr>
                <w:rFonts w:ascii="Times New Roman" w:hAnsi="Times New Roman" w:cs="Times New Roman"/>
                <w:b/>
                <w:sz w:val="24"/>
                <w:szCs w:val="24"/>
              </w:rPr>
              <w:t>две разные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Педагоги, курирующие деятельность Штаба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в обеих группах. Необходимо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группу всех школьников, участвующих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того, чтобы исключить возможность перерастания общения в этой группе в разбор межличностных отношений.  </w:t>
            </w:r>
          </w:p>
        </w:tc>
      </w:tr>
      <w:tr w:rsidR="007824DE" w:rsidRPr="00DD23BD" w14:paraId="1312F32C" w14:textId="77777777" w:rsidTr="0094072D">
        <w:tc>
          <w:tcPr>
            <w:tcW w:w="1630" w:type="dxa"/>
            <w:vMerge/>
          </w:tcPr>
          <w:p w14:paraId="73BF1AFB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14:paraId="057B105D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14:paraId="5D2F78F4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членов Штаба </w:t>
            </w:r>
            <w:proofErr w:type="spellStart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ШкИБ</w:t>
            </w:r>
            <w:proofErr w:type="spellEnd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проведение педагогических МК для обучения приемам информирования </w:t>
            </w:r>
          </w:p>
        </w:tc>
        <w:tc>
          <w:tcPr>
            <w:tcW w:w="5494" w:type="dxa"/>
          </w:tcPr>
          <w:p w14:paraId="01401930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можно совместить с заседаниями Штаба </w:t>
            </w:r>
            <w:proofErr w:type="spellStart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ШкИБ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Это добавит и сохранит мотивацию и повысит качество реализации этапов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24DE" w:rsidRPr="00DD23BD" w14:paraId="151158F2" w14:textId="77777777" w:rsidTr="0094072D">
        <w:tc>
          <w:tcPr>
            <w:tcW w:w="14786" w:type="dxa"/>
            <w:gridSpan w:val="4"/>
          </w:tcPr>
          <w:p w14:paraId="5907A352" w14:textId="77777777" w:rsidR="007824DE" w:rsidRPr="00DD23BD" w:rsidRDefault="007824DE" w:rsidP="007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DE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</w:t>
            </w:r>
            <w:r w:rsidR="00940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 </w:t>
            </w:r>
            <w:r w:rsidR="0094072D" w:rsidRPr="009407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072D">
              <w:rPr>
                <w:rFonts w:ascii="Times New Roman" w:hAnsi="Times New Roman" w:cs="Times New Roman"/>
                <w:sz w:val="24"/>
                <w:szCs w:val="24"/>
              </w:rPr>
              <w:t>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совмещение организации первого и второго этапов: проводится рассказ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организуется работа с карточками по группам, (внутри одного сообщества рекомендуется делить на группы по желанию и не более 10чел. в одной группе);  внутригрупповое голосование и формирование инициативных групп во главе с автором идеи, получившей наибольшее число голосов.  </w:t>
            </w:r>
          </w:p>
        </w:tc>
      </w:tr>
      <w:tr w:rsidR="007824DE" w:rsidRPr="00DD23BD" w14:paraId="14C33FB1" w14:textId="77777777" w:rsidTr="0094072D">
        <w:tc>
          <w:tcPr>
            <w:tcW w:w="1630" w:type="dxa"/>
            <w:vMerge w:val="restart"/>
          </w:tcPr>
          <w:p w14:paraId="558DF71B" w14:textId="77777777" w:rsidR="007824DE" w:rsidRPr="00DD23BD" w:rsidRDefault="007824DE" w:rsidP="00EB7A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</w:tcPr>
          <w:p w14:paraId="424DB3AE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Merge w:val="restart"/>
          </w:tcPr>
          <w:p w14:paraId="39F2F121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кампании </w:t>
            </w:r>
            <w:proofErr w:type="spellStart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ШкИБ</w:t>
            </w:r>
            <w:proofErr w:type="spellEnd"/>
          </w:p>
          <w:p w14:paraId="38194D70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Видеоматериалы, газета, информационные выпуски в </w:t>
            </w:r>
            <w:proofErr w:type="gramStart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gramEnd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 медиа</w:t>
            </w:r>
          </w:p>
        </w:tc>
        <w:tc>
          <w:tcPr>
            <w:tcW w:w="5494" w:type="dxa"/>
          </w:tcPr>
          <w:p w14:paraId="3DBCA258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Расчет эффективности деятельности зависит от количества школьных сообществ, в которых проведено информирование. Например, если информирование прошло в 10 школьных сообществах, то результат в 20 инициативных групп можно считать успешным. </w:t>
            </w:r>
          </w:p>
          <w:p w14:paraId="08ACEFF3" w14:textId="77777777" w:rsidR="007824DE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Необходимо фиксировать авторов инициатив и тех, кто входит в их инициативную группу в отдельную информационную папку, включая контакты</w:t>
            </w:r>
          </w:p>
          <w:p w14:paraId="6D7DF8EB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закрепление члена Штаба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 каждой сформировавшейся инициативной группой из числа тех, кто проводил в этом конкретном школьном сообществе информирование. </w:t>
            </w:r>
          </w:p>
        </w:tc>
      </w:tr>
      <w:tr w:rsidR="007824DE" w:rsidRPr="00DD23BD" w14:paraId="7F78034C" w14:textId="77777777" w:rsidTr="0094072D">
        <w:tc>
          <w:tcPr>
            <w:tcW w:w="1630" w:type="dxa"/>
            <w:vMerge/>
          </w:tcPr>
          <w:p w14:paraId="216F2792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14:paraId="404DBD58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Merge/>
          </w:tcPr>
          <w:p w14:paraId="0165A061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32C660B0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идей невозможно БЕСПРЕДМЕТНО, точкой отсчета служат карточки для игры. В этом случае результаты </w:t>
            </w:r>
            <w:r w:rsidRPr="00DD2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D2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этапов совмещаются </w:t>
            </w:r>
          </w:p>
        </w:tc>
      </w:tr>
      <w:tr w:rsidR="007824DE" w:rsidRPr="00DD23BD" w14:paraId="1E4B1933" w14:textId="77777777" w:rsidTr="0094072D">
        <w:trPr>
          <w:trHeight w:val="1932"/>
        </w:trPr>
        <w:tc>
          <w:tcPr>
            <w:tcW w:w="1630" w:type="dxa"/>
          </w:tcPr>
          <w:p w14:paraId="3A236B44" w14:textId="77777777" w:rsidR="007824DE" w:rsidRPr="00DD23BD" w:rsidRDefault="00970F4A" w:rsidP="00EB7A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12.02 - 19.02.2024</w:t>
            </w:r>
            <w:r w:rsidR="00EB7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</w:tcPr>
          <w:p w14:paraId="7BD6DA1B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 этап выдвижение проектных идей и формирование инициативных групп </w:t>
            </w:r>
          </w:p>
        </w:tc>
        <w:tc>
          <w:tcPr>
            <w:tcW w:w="4688" w:type="dxa"/>
          </w:tcPr>
          <w:p w14:paraId="7C7A25CE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Наличие инициативных групп</w:t>
            </w:r>
          </w:p>
          <w:p w14:paraId="75095488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Подготовка к агитации и Ярмарке, перечень условий участия в Ярмарке (варианты)</w:t>
            </w:r>
            <w:proofErr w:type="gramStart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FCD9A0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Плакат, презентация, речь, </w:t>
            </w:r>
            <w:proofErr w:type="spellStart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35781C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информационная кампания в </w:t>
            </w:r>
            <w:proofErr w:type="spellStart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етях</w:t>
            </w:r>
            <w:proofErr w:type="spellEnd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  <w:p w14:paraId="0A4DB1BB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Обучение через волонтерский-час</w:t>
            </w:r>
            <w:proofErr w:type="gramStart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ШкИБ</w:t>
            </w:r>
            <w:proofErr w:type="spellEnd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-час, МК, организуемый педагогами для волонтеров и для членов инициативных групп </w:t>
            </w:r>
          </w:p>
        </w:tc>
        <w:tc>
          <w:tcPr>
            <w:tcW w:w="5494" w:type="dxa"/>
          </w:tcPr>
          <w:p w14:paraId="61A7F819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Если в одном школьном сообществе появилось несколько инициативных групп, а в другом - ни одной, то искать причину можно в качестве информирования и отношении с данным  школьным сообществом у педагогического коллектива, но это не критично.</w:t>
            </w:r>
          </w:p>
          <w:p w14:paraId="03E5B486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Если в сообществе не возникло инициативной группы, на Ярмарку как зрителей это сообщество пригласить </w:t>
            </w:r>
            <w:r w:rsidRPr="00EB7AC8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</w:t>
            </w: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, возможно ребята присоединятся к идеям других, либо создадут свою группу на этом этапе. </w:t>
            </w:r>
          </w:p>
        </w:tc>
      </w:tr>
      <w:tr w:rsidR="007824DE" w:rsidRPr="00DD23BD" w14:paraId="7CD168A6" w14:textId="77777777" w:rsidTr="0094072D">
        <w:tc>
          <w:tcPr>
            <w:tcW w:w="1630" w:type="dxa"/>
          </w:tcPr>
          <w:p w14:paraId="42128CEC" w14:textId="77777777" w:rsidR="007824DE" w:rsidRPr="00DD23BD" w:rsidRDefault="00970F4A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 - 01.03.2024</w:t>
            </w:r>
            <w:r w:rsidR="00EB7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</w:tcPr>
          <w:p w14:paraId="5CB519F1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 w:rsidR="00773432">
              <w:rPr>
                <w:rFonts w:ascii="Times New Roman" w:hAnsi="Times New Roman" w:cs="Times New Roman"/>
                <w:sz w:val="24"/>
                <w:szCs w:val="24"/>
              </w:rPr>
              <w:t xml:space="preserve">Агитация и </w:t>
            </w: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Ярмарка инициатив </w:t>
            </w:r>
          </w:p>
        </w:tc>
        <w:tc>
          <w:tcPr>
            <w:tcW w:w="4688" w:type="dxa"/>
          </w:tcPr>
          <w:p w14:paraId="2AB11515" w14:textId="77777777" w:rsidR="007824DE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даты и порядка проведения Ярмарки </w:t>
            </w:r>
          </w:p>
          <w:p w14:paraId="66829AFF" w14:textId="77777777" w:rsidR="0094072D" w:rsidRPr="00DD23BD" w:rsidRDefault="0094072D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информационное обеспечение участников Ярмарки: инициативные группы должны получить перечень материалов, которые они готовят к Ярмарке, а именно: плакат, презентация, лозунг (или что-то подобное, в зависимости от решения Штаба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ШкИБ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и как должно быть на Ярмарке - как идею будут представлять) </w:t>
            </w:r>
          </w:p>
          <w:p w14:paraId="3B8116B5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поддержка инициативных групп в подготовке к Ярмарке </w:t>
            </w:r>
          </w:p>
          <w:p w14:paraId="6250F113" w14:textId="77777777" w:rsidR="007824DE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-появление новых участников инициативных групп - "обновление состава"</w:t>
            </w:r>
          </w:p>
          <w:p w14:paraId="563D3F24" w14:textId="77777777" w:rsidR="0094072D" w:rsidRPr="00DD23BD" w:rsidRDefault="0094072D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раздача бланков проектных заявок проектным группам по окончании Ярмарки и направление на новый этап </w:t>
            </w:r>
          </w:p>
        </w:tc>
        <w:tc>
          <w:tcPr>
            <w:tcW w:w="5494" w:type="dxa"/>
          </w:tcPr>
          <w:p w14:paraId="06AC2EBC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информационная кампания с материалами участников Ярмарки </w:t>
            </w:r>
          </w:p>
          <w:p w14:paraId="16898FEE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Информирование инициативных групп о целях и задачах Ярмарки - ОТКРЫТЫЙ характер Ярмарки</w:t>
            </w:r>
            <w:proofErr w:type="gramStart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а Ярмарке должно произойти совпадение интересов, мотивов и ресурсов - инициативная группа с одной стороны, и тех, кто хотел бы реализовать идею вместе с инициативной группой, с другой стороны. В </w:t>
            </w:r>
            <w:r w:rsidRPr="0094072D">
              <w:rPr>
                <w:rFonts w:ascii="Times New Roman" w:hAnsi="Times New Roman" w:cs="Times New Roman"/>
                <w:b/>
                <w:sz w:val="24"/>
                <w:szCs w:val="24"/>
              </w:rPr>
              <w:t>центре деятельности стоит идея</w:t>
            </w: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, а межличностные отношения школьного сообщества ориентируются через педагогическую поддержку на реализацию идеи. </w:t>
            </w:r>
          </w:p>
          <w:p w14:paraId="366368B1" w14:textId="77777777" w:rsidR="0094072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инициативных групп, или их добровольное объединение между собой по сходным идеям является нормальным результатом этого этапа </w:t>
            </w:r>
          </w:p>
          <w:p w14:paraId="1EB40FDE" w14:textId="77777777" w:rsidR="007824DE" w:rsidRPr="00DD23BD" w:rsidRDefault="0094072D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Чтобы инициативные группы превратились в проектные (увеличился состав, зафиксировано было слияние или разделение) необходимо каждой инициативной группе дать лист регистрации членов группы, где будут указаны уже имеющиеся участники и оставлены пустые графы, куда СОБСТВЕННОРУЧНО могут записываться  новые участники</w:t>
            </w:r>
            <w:proofErr w:type="gramEnd"/>
          </w:p>
        </w:tc>
      </w:tr>
      <w:tr w:rsidR="007824DE" w:rsidRPr="00DD23BD" w14:paraId="0D8B9842" w14:textId="77777777" w:rsidTr="0094072D">
        <w:tc>
          <w:tcPr>
            <w:tcW w:w="1630" w:type="dxa"/>
          </w:tcPr>
          <w:p w14:paraId="08A8A091" w14:textId="77777777" w:rsidR="007824DE" w:rsidRPr="00DD23BD" w:rsidRDefault="00970F4A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04.03.-15.03.2024</w:t>
            </w:r>
          </w:p>
        </w:tc>
        <w:tc>
          <w:tcPr>
            <w:tcW w:w="2974" w:type="dxa"/>
          </w:tcPr>
          <w:p w14:paraId="4824A2AF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 этап Подготовка проектных заявок и экспертиза </w:t>
            </w:r>
          </w:p>
        </w:tc>
        <w:tc>
          <w:tcPr>
            <w:tcW w:w="4688" w:type="dxa"/>
          </w:tcPr>
          <w:p w14:paraId="4081DC68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- наличие состава экспертов и их контактов;</w:t>
            </w:r>
          </w:p>
          <w:p w14:paraId="50F14A89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- наличие полного списка проектных групп и их контактов;</w:t>
            </w:r>
          </w:p>
          <w:p w14:paraId="53C551EB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- продолжение информационной кампании с материалами участников;</w:t>
            </w:r>
          </w:p>
          <w:p w14:paraId="53E490A4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формата консультирования участников проектных команд </w:t>
            </w:r>
          </w:p>
          <w:p w14:paraId="028DCF7B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сроков предоставления окончательных версий проектных заявок </w:t>
            </w:r>
          </w:p>
          <w:p w14:paraId="155D4461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требований к участию в собрании и их распространение среди проектных групп </w:t>
            </w:r>
          </w:p>
          <w:p w14:paraId="3614F48A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презентации в соответствии с требованиями; </w:t>
            </w:r>
          </w:p>
          <w:p w14:paraId="5CF61E8F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- подготовка речи на защите проектной заявки в ходе собрания</w:t>
            </w:r>
          </w:p>
          <w:p w14:paraId="68FF3847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плаката о проектной заявке и его размещение в ОО </w:t>
            </w:r>
          </w:p>
          <w:p w14:paraId="221EDDF4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даты и формата собрания и голосования на основании </w:t>
            </w:r>
            <w:r w:rsidR="00EB7AC8">
              <w:rPr>
                <w:rFonts w:ascii="Times New Roman" w:hAnsi="Times New Roman" w:cs="Times New Roman"/>
                <w:sz w:val="24"/>
                <w:szCs w:val="24"/>
              </w:rPr>
              <w:t xml:space="preserve">Приказа Департамента образования (все параметры для этого там есть) </w:t>
            </w: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и с учетом обстоятельств конкретного ОО </w:t>
            </w:r>
          </w:p>
          <w:p w14:paraId="15358B2C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состава голосующих </w:t>
            </w:r>
            <w:proofErr w:type="gramStart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есть ли возможность голосовать родителям? педагогам? администрации? члены школьных сообществ по возрасту более ранние чем те, кто прошел все этапы </w:t>
            </w:r>
            <w:proofErr w:type="spellStart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ШкИБ</w:t>
            </w:r>
            <w:proofErr w:type="spellEnd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228CCEF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организации и проведению собрания и голосования через МК для членов Штаба </w:t>
            </w:r>
            <w:proofErr w:type="spellStart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ШкИБ</w:t>
            </w:r>
            <w:proofErr w:type="spellEnd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14:paraId="324ABE46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Кураторство над проектными командами, осуществляемое ребятами Штаба </w:t>
            </w:r>
            <w:proofErr w:type="spellStart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ШкИБ</w:t>
            </w:r>
            <w:proofErr w:type="spellEnd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педагогами </w:t>
            </w:r>
          </w:p>
          <w:p w14:paraId="787247E9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информационная кампания </w:t>
            </w:r>
          </w:p>
          <w:p w14:paraId="533DB698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ВНИМАНИЕ!!! в процессе подготовки проектных заявок может произойти смещение лидерских позиций, трансформация внутри проектных команд. Главная движущая сила - идея, которую необходимо довести до состояния описанного проекта и проектной заявки, которая успешно прошла экспертизу. Необходимо осуществлять педагогическую поддержку участников проектных команд. </w:t>
            </w:r>
          </w:p>
          <w:p w14:paraId="0192D64A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материалов по подготовке проектов, заполнению смет</w:t>
            </w:r>
          </w:p>
          <w:p w14:paraId="79338C07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Возможность повторной экспертизы и консультирования экспертов - родителей</w:t>
            </w:r>
          </w:p>
          <w:p w14:paraId="498FDCC2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экспертиза </w:t>
            </w:r>
            <w:proofErr w:type="gramStart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proofErr w:type="gramEnd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проектная заявка подписывается членами администрации ОО - заместителем директора по административно-хозяйственной части </w:t>
            </w:r>
          </w:p>
          <w:p w14:paraId="2F14D937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- бухгалтером ОО</w:t>
            </w:r>
          </w:p>
          <w:p w14:paraId="4DDDEB8C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Только после этого проектные заявки считаются допущенными до участия в собрании и голосовании </w:t>
            </w:r>
          </w:p>
          <w:p w14:paraId="55A22829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B7F9D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DE" w:rsidRPr="00DD23BD" w14:paraId="345AE906" w14:textId="77777777" w:rsidTr="0094072D">
        <w:tc>
          <w:tcPr>
            <w:tcW w:w="1630" w:type="dxa"/>
          </w:tcPr>
          <w:p w14:paraId="3F5CD6DF" w14:textId="77777777" w:rsidR="007824DE" w:rsidRPr="00DD23BD" w:rsidRDefault="00970F4A" w:rsidP="00CB4D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18.03.-21.03.2024</w:t>
            </w:r>
          </w:p>
        </w:tc>
        <w:tc>
          <w:tcPr>
            <w:tcW w:w="2974" w:type="dxa"/>
          </w:tcPr>
          <w:p w14:paraId="67ABFA02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 этап - День собрания и голосование</w:t>
            </w:r>
          </w:p>
        </w:tc>
        <w:tc>
          <w:tcPr>
            <w:tcW w:w="4688" w:type="dxa"/>
          </w:tcPr>
          <w:p w14:paraId="4BA30621" w14:textId="77777777" w:rsidR="00A96C67" w:rsidRDefault="00A96C67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компания, оповещающая о сроках и целях собрания</w:t>
            </w:r>
          </w:p>
          <w:p w14:paraId="482EECF1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собрания </w:t>
            </w:r>
          </w:p>
          <w:p w14:paraId="4B44A1EE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голосования </w:t>
            </w:r>
          </w:p>
          <w:p w14:paraId="23051323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Бюллетени для голосования </w:t>
            </w:r>
          </w:p>
          <w:p w14:paraId="14BBD9DE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Урны для голосования </w:t>
            </w:r>
          </w:p>
          <w:p w14:paraId="05A1DD50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о собрании </w:t>
            </w:r>
          </w:p>
        </w:tc>
        <w:tc>
          <w:tcPr>
            <w:tcW w:w="5494" w:type="dxa"/>
          </w:tcPr>
          <w:p w14:paraId="2DB3FA5D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На собрании эффективное голосование, достигающее целей </w:t>
            </w:r>
            <w:proofErr w:type="spellStart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>ШкИБ</w:t>
            </w:r>
            <w:proofErr w:type="spellEnd"/>
            <w:r w:rsidRPr="00DD23BD">
              <w:rPr>
                <w:rFonts w:ascii="Times New Roman" w:hAnsi="Times New Roman" w:cs="Times New Roman"/>
                <w:sz w:val="24"/>
                <w:szCs w:val="24"/>
              </w:rPr>
              <w:t xml:space="preserve">, наиболее вероятно при количестве проектных заявок НЕ менее 3 и НЕ более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Если у Вас появляются другие варианты, (а они возможны), то они, вероятно, обоснованы спецификой вашей образовательной организации. </w:t>
            </w:r>
          </w:p>
          <w:p w14:paraId="6C989361" w14:textId="77777777" w:rsidR="007824DE" w:rsidRPr="00DD23BD" w:rsidRDefault="007824DE" w:rsidP="00940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DE" w:rsidRPr="00DD23BD" w14:paraId="09BF03FE" w14:textId="77777777" w:rsidTr="0094072D">
        <w:tc>
          <w:tcPr>
            <w:tcW w:w="1630" w:type="dxa"/>
          </w:tcPr>
          <w:p w14:paraId="1EAA5D87" w14:textId="77777777" w:rsidR="007824DE" w:rsidRPr="00DD23BD" w:rsidRDefault="00970F4A" w:rsidP="00A9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22.03 - 25.03.2024</w:t>
            </w:r>
          </w:p>
        </w:tc>
        <w:tc>
          <w:tcPr>
            <w:tcW w:w="2974" w:type="dxa"/>
          </w:tcPr>
          <w:p w14:paraId="08D2CF6D" w14:textId="77777777" w:rsidR="007824DE" w:rsidRPr="00897125" w:rsidRDefault="007824DE" w:rsidP="00940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цикла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8" w:type="dxa"/>
          </w:tcPr>
          <w:p w14:paraId="1A6C31BC" w14:textId="77777777" w:rsidR="007824DE" w:rsidRDefault="007824DE" w:rsidP="00940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опубликование Приказа по образовательной организации с утверждением результатов голосования и определением проекта-победителя, который предстоит реализовать со сроком до </w:t>
            </w:r>
            <w:r w:rsidR="00CB4D23">
              <w:rPr>
                <w:rFonts w:ascii="Times New Roman" w:hAnsi="Times New Roman" w:cs="Times New Roman"/>
                <w:sz w:val="24"/>
                <w:szCs w:val="24"/>
              </w:rPr>
              <w:t xml:space="preserve">29.12.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2023г. </w:t>
            </w:r>
          </w:p>
          <w:p w14:paraId="43BCC86C" w14:textId="77777777" w:rsidR="00A967EB" w:rsidRPr="00DD23BD" w:rsidRDefault="00A967EB" w:rsidP="00940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3C61A9E1" w14:textId="77777777" w:rsidR="007824DE" w:rsidRPr="00DD23BD" w:rsidRDefault="007824DE" w:rsidP="00940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кампания о результатах собрания, голосования и содержании проекта-победителя. Поздравления в адрес авторов проекта. </w:t>
            </w:r>
          </w:p>
        </w:tc>
      </w:tr>
      <w:tr w:rsidR="00A96C67" w:rsidRPr="00DD23BD" w14:paraId="6E61BC9B" w14:textId="77777777" w:rsidTr="0094072D">
        <w:tc>
          <w:tcPr>
            <w:tcW w:w="1630" w:type="dxa"/>
          </w:tcPr>
          <w:p w14:paraId="0008E64B" w14:textId="77777777" w:rsidR="00A96C67" w:rsidRDefault="00970F4A" w:rsidP="00CB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20.08.2024</w:t>
            </w:r>
          </w:p>
        </w:tc>
        <w:tc>
          <w:tcPr>
            <w:tcW w:w="2974" w:type="dxa"/>
          </w:tcPr>
          <w:p w14:paraId="70777581" w14:textId="77777777" w:rsidR="00A96C67" w:rsidRDefault="007B668F" w:rsidP="00940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проекта-победителя </w:t>
            </w:r>
          </w:p>
        </w:tc>
        <w:tc>
          <w:tcPr>
            <w:tcW w:w="4688" w:type="dxa"/>
          </w:tcPr>
          <w:p w14:paraId="31E3C0CA" w14:textId="77777777" w:rsidR="00A96C67" w:rsidRDefault="007B668F" w:rsidP="00940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содержанием проектной заявки, которая стала победителем цикла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предоставить возможность участникам проектной группы осуществить те пункты заявки, где указан их вклад (например, они могут создавать программу содержательного досуга в той зоне отдыха, которую описали в школе и которая </w:t>
            </w:r>
            <w:r w:rsidR="00A967EB">
              <w:rPr>
                <w:rFonts w:ascii="Times New Roman" w:hAnsi="Times New Roman" w:cs="Times New Roman"/>
                <w:sz w:val="24"/>
                <w:szCs w:val="24"/>
              </w:rPr>
              <w:t xml:space="preserve">победила в общешкольном голосовании) </w:t>
            </w:r>
            <w:proofErr w:type="gramEnd"/>
          </w:p>
        </w:tc>
        <w:tc>
          <w:tcPr>
            <w:tcW w:w="5494" w:type="dxa"/>
          </w:tcPr>
          <w:p w14:paraId="0967CE4B" w14:textId="77777777" w:rsidR="00A96C67" w:rsidRDefault="00A96C67" w:rsidP="00940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8F" w:rsidRPr="00DD23BD" w14:paraId="3BEDD21C" w14:textId="77777777" w:rsidTr="0094072D">
        <w:tc>
          <w:tcPr>
            <w:tcW w:w="1630" w:type="dxa"/>
          </w:tcPr>
          <w:p w14:paraId="368D6A57" w14:textId="77777777" w:rsidR="007B668F" w:rsidRDefault="00970F4A" w:rsidP="00CB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31.08.2024</w:t>
            </w:r>
            <w:r w:rsidR="00CB4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</w:tcPr>
          <w:p w14:paraId="6A3551F6" w14:textId="77777777" w:rsidR="007B668F" w:rsidRDefault="00CB4D23" w:rsidP="00CB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реализованных проектов </w:t>
            </w:r>
          </w:p>
        </w:tc>
        <w:tc>
          <w:tcPr>
            <w:tcW w:w="4688" w:type="dxa"/>
          </w:tcPr>
          <w:p w14:paraId="1A9639B7" w14:textId="77777777" w:rsidR="007B668F" w:rsidRPr="007B668F" w:rsidRDefault="007B668F" w:rsidP="00940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реализованного проекта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обедителя целевой аудиторией. Публичное освещение источника и практики создания проекта, его авторов,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определение перспектив дальнейшей вовлеченности школьного сообщества в практику выдвижения и реализации собственных инициатив. </w:t>
            </w:r>
          </w:p>
        </w:tc>
        <w:tc>
          <w:tcPr>
            <w:tcW w:w="5494" w:type="dxa"/>
          </w:tcPr>
          <w:p w14:paraId="1030D1D0" w14:textId="77777777" w:rsidR="007B668F" w:rsidRDefault="007B668F" w:rsidP="00940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A242D5" w14:textId="77777777" w:rsidR="006A7237" w:rsidRDefault="006A7237"/>
    <w:sectPr w:rsidR="006A7237" w:rsidSect="0094072D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1AF42" w14:textId="77777777" w:rsidR="00C21250" w:rsidRDefault="00C21250" w:rsidP="00D26A99">
      <w:pPr>
        <w:spacing w:after="0" w:line="240" w:lineRule="auto"/>
      </w:pPr>
      <w:r>
        <w:separator/>
      </w:r>
    </w:p>
  </w:endnote>
  <w:endnote w:type="continuationSeparator" w:id="0">
    <w:p w14:paraId="4AD2D788" w14:textId="77777777" w:rsidR="00C21250" w:rsidRDefault="00C21250" w:rsidP="00D2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1216"/>
      <w:docPartObj>
        <w:docPartGallery w:val="Page Numbers (Bottom of Page)"/>
        <w:docPartUnique/>
      </w:docPartObj>
    </w:sdtPr>
    <w:sdtEndPr/>
    <w:sdtContent>
      <w:p w14:paraId="21780508" w14:textId="77777777" w:rsidR="0094072D" w:rsidRDefault="00970F4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465B9DC" w14:textId="77777777" w:rsidR="0094072D" w:rsidRDefault="009407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4C75A" w14:textId="77777777" w:rsidR="00C21250" w:rsidRDefault="00C21250" w:rsidP="00D26A99">
      <w:pPr>
        <w:spacing w:after="0" w:line="240" w:lineRule="auto"/>
      </w:pPr>
      <w:r>
        <w:separator/>
      </w:r>
    </w:p>
  </w:footnote>
  <w:footnote w:type="continuationSeparator" w:id="0">
    <w:p w14:paraId="3A4EFCB9" w14:textId="77777777" w:rsidR="00C21250" w:rsidRDefault="00C21250" w:rsidP="00D26A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DE"/>
    <w:rsid w:val="0010545C"/>
    <w:rsid w:val="00173410"/>
    <w:rsid w:val="001E1049"/>
    <w:rsid w:val="002D550A"/>
    <w:rsid w:val="00451138"/>
    <w:rsid w:val="00526767"/>
    <w:rsid w:val="006A7237"/>
    <w:rsid w:val="00727313"/>
    <w:rsid w:val="00773432"/>
    <w:rsid w:val="007824DE"/>
    <w:rsid w:val="007B668F"/>
    <w:rsid w:val="0094072D"/>
    <w:rsid w:val="00970F4A"/>
    <w:rsid w:val="00A101B5"/>
    <w:rsid w:val="00A967EB"/>
    <w:rsid w:val="00A96C67"/>
    <w:rsid w:val="00B5453B"/>
    <w:rsid w:val="00C21250"/>
    <w:rsid w:val="00CB4D23"/>
    <w:rsid w:val="00D26A99"/>
    <w:rsid w:val="00D97E25"/>
    <w:rsid w:val="00EB7AC8"/>
    <w:rsid w:val="00FB0924"/>
    <w:rsid w:val="00FE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5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4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782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82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4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782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82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ученик</cp:lastModifiedBy>
  <cp:revision>2</cp:revision>
  <dcterms:created xsi:type="dcterms:W3CDTF">2025-01-11T12:57:00Z</dcterms:created>
  <dcterms:modified xsi:type="dcterms:W3CDTF">2025-01-11T12:57:00Z</dcterms:modified>
</cp:coreProperties>
</file>