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60" w:rsidRDefault="00511660" w:rsidP="00330891">
      <w:pPr>
        <w:jc w:val="center"/>
        <w:rPr>
          <w:b/>
          <w:sz w:val="28"/>
          <w:szCs w:val="28"/>
          <w:lang w:val="ru-RU"/>
        </w:rPr>
      </w:pPr>
      <w:r w:rsidRPr="00330891">
        <w:rPr>
          <w:b/>
          <w:sz w:val="28"/>
          <w:szCs w:val="28"/>
          <w:lang w:val="ru-RU"/>
        </w:rPr>
        <w:t xml:space="preserve">Организация образовательного процесса в условиях распространения  </w:t>
      </w:r>
      <w:r w:rsidRPr="00330891">
        <w:rPr>
          <w:b/>
          <w:sz w:val="28"/>
          <w:szCs w:val="28"/>
        </w:rPr>
        <w:t>C</w:t>
      </w:r>
      <w:r w:rsidRPr="00330891">
        <w:rPr>
          <w:b/>
          <w:sz w:val="28"/>
          <w:szCs w:val="28"/>
          <w:lang w:val="ru-RU"/>
        </w:rPr>
        <w:t>О</w:t>
      </w:r>
      <w:r w:rsidRPr="00330891">
        <w:rPr>
          <w:b/>
          <w:sz w:val="28"/>
          <w:szCs w:val="28"/>
        </w:rPr>
        <w:t>VID</w:t>
      </w:r>
      <w:r w:rsidRPr="00330891">
        <w:rPr>
          <w:b/>
          <w:sz w:val="28"/>
          <w:szCs w:val="28"/>
          <w:lang w:val="ru-RU"/>
        </w:rPr>
        <w:t>-19</w:t>
      </w:r>
    </w:p>
    <w:p w:rsidR="00511660" w:rsidRPr="00330891" w:rsidRDefault="00511660" w:rsidP="00330891">
      <w:pPr>
        <w:jc w:val="center"/>
        <w:rPr>
          <w:b/>
          <w:sz w:val="28"/>
          <w:szCs w:val="28"/>
          <w:lang w:val="ru-RU"/>
        </w:rPr>
      </w:pPr>
      <w:r w:rsidRPr="00330891">
        <w:rPr>
          <w:b/>
          <w:sz w:val="28"/>
          <w:szCs w:val="28"/>
          <w:lang w:val="ru-RU"/>
        </w:rPr>
        <w:t xml:space="preserve"> в МБОУ Школе № 148 г.о. Самара в 2020-2021 учебном году</w:t>
      </w:r>
    </w:p>
    <w:tbl>
      <w:tblPr>
        <w:tblW w:w="15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3592"/>
        <w:gridCol w:w="2376"/>
        <w:gridCol w:w="1428"/>
        <w:gridCol w:w="1136"/>
        <w:gridCol w:w="1830"/>
        <w:gridCol w:w="1269"/>
        <w:gridCol w:w="1261"/>
        <w:gridCol w:w="1679"/>
      </w:tblGrid>
      <w:tr w:rsidR="00511660" w:rsidRPr="006725D6" w:rsidTr="006725D6">
        <w:trPr>
          <w:trHeight w:val="564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6725D6">
              <w:rPr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6725D6">
              <w:rPr>
                <w:b/>
                <w:sz w:val="28"/>
                <w:szCs w:val="28"/>
                <w:lang w:val="ru-RU"/>
              </w:rPr>
              <w:t>классный руководитель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6725D6">
              <w:rPr>
                <w:b/>
                <w:sz w:val="28"/>
                <w:szCs w:val="28"/>
                <w:lang w:val="ru-RU"/>
              </w:rPr>
              <w:t>вход</w:t>
            </w:r>
          </w:p>
        </w:tc>
        <w:tc>
          <w:tcPr>
            <w:tcW w:w="1428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6725D6">
              <w:rPr>
                <w:b/>
                <w:sz w:val="28"/>
                <w:szCs w:val="28"/>
                <w:lang w:val="ru-RU"/>
              </w:rPr>
              <w:t>раздевалки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6725D6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830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6725D6">
              <w:rPr>
                <w:b/>
                <w:sz w:val="28"/>
                <w:szCs w:val="28"/>
                <w:lang w:val="ru-RU"/>
              </w:rPr>
              <w:t>выход</w:t>
            </w: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6725D6">
              <w:rPr>
                <w:b/>
                <w:sz w:val="28"/>
                <w:szCs w:val="28"/>
                <w:lang w:val="ru-RU"/>
              </w:rPr>
              <w:t>кабинет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6725D6">
              <w:rPr>
                <w:b/>
                <w:sz w:val="28"/>
                <w:szCs w:val="28"/>
                <w:lang w:val="ru-RU"/>
              </w:rPr>
              <w:t>начало занятий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6725D6">
              <w:rPr>
                <w:b/>
                <w:sz w:val="28"/>
                <w:szCs w:val="28"/>
                <w:lang w:val="ru-RU"/>
              </w:rPr>
              <w:t>питание</w:t>
            </w:r>
          </w:p>
        </w:tc>
      </w:tr>
      <w:tr w:rsidR="00511660" w:rsidRPr="006725D6" w:rsidTr="006725D6">
        <w:trPr>
          <w:trHeight w:val="433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1 «А»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Шевченко Светлана Викторовна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запасной выход № 1</w:t>
            </w:r>
          </w:p>
        </w:tc>
        <w:tc>
          <w:tcPr>
            <w:tcW w:w="1428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№ 1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8.15</w:t>
            </w:r>
          </w:p>
        </w:tc>
        <w:tc>
          <w:tcPr>
            <w:tcW w:w="1830" w:type="dxa"/>
            <w:vMerge w:val="restart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до 11сентября – 11.20</w:t>
            </w:r>
          </w:p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с14 сентября – по расписанию</w:t>
            </w: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323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8.30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9.30-9.45</w:t>
            </w:r>
          </w:p>
        </w:tc>
      </w:tr>
      <w:tr w:rsidR="00511660" w:rsidRPr="006725D6" w:rsidTr="006725D6">
        <w:trPr>
          <w:trHeight w:val="433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725D6">
              <w:rPr>
                <w:sz w:val="24"/>
                <w:szCs w:val="24"/>
                <w:lang w:val="ru-RU"/>
              </w:rPr>
              <w:t>1 «Б»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  <w:rPr>
                <w:lang w:val="ru-RU"/>
              </w:rPr>
            </w:pPr>
            <w:r w:rsidRPr="006725D6">
              <w:rPr>
                <w:lang w:val="ru-RU"/>
              </w:rPr>
              <w:t>Голикова Анна Александровна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запасной выход № 1</w:t>
            </w:r>
          </w:p>
        </w:tc>
        <w:tc>
          <w:tcPr>
            <w:tcW w:w="1428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8.15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318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8.30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9.30-9.45</w:t>
            </w:r>
          </w:p>
        </w:tc>
      </w:tr>
      <w:tr w:rsidR="00511660" w:rsidRPr="006725D6" w:rsidTr="006725D6">
        <w:trPr>
          <w:trHeight w:val="433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5D6">
              <w:rPr>
                <w:sz w:val="24"/>
                <w:szCs w:val="24"/>
                <w:lang w:val="ru-RU"/>
              </w:rPr>
              <w:t>1 «В»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  <w:rPr>
                <w:lang w:val="ru-RU"/>
              </w:rPr>
            </w:pPr>
            <w:r w:rsidRPr="006725D6">
              <w:rPr>
                <w:lang w:val="ru-RU"/>
              </w:rPr>
              <w:t>Белова  Мария  Николаевна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запасной выход № 1</w:t>
            </w:r>
          </w:p>
        </w:tc>
        <w:tc>
          <w:tcPr>
            <w:tcW w:w="1428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№ 3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8.15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227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8.30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9.30-9.45</w:t>
            </w:r>
          </w:p>
        </w:tc>
      </w:tr>
      <w:tr w:rsidR="00511660" w:rsidRPr="006725D6" w:rsidTr="006725D6">
        <w:trPr>
          <w:trHeight w:val="446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5D6">
              <w:rPr>
                <w:sz w:val="24"/>
                <w:szCs w:val="24"/>
                <w:lang w:val="ru-RU"/>
              </w:rPr>
              <w:t>1 «Г»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rPr>
                <w:lang w:val="ru-RU"/>
              </w:rPr>
              <w:t>Давыдова Оксана Пав</w:t>
            </w:r>
            <w:r w:rsidRPr="006725D6">
              <w:t>ловна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запасной выход № 1</w:t>
            </w:r>
          </w:p>
        </w:tc>
        <w:tc>
          <w:tcPr>
            <w:tcW w:w="1428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№ 1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8.15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224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8.30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9.30-9.45</w:t>
            </w:r>
          </w:p>
        </w:tc>
      </w:tr>
      <w:tr w:rsidR="00511660" w:rsidRPr="006725D6" w:rsidTr="006725D6">
        <w:trPr>
          <w:trHeight w:val="433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1 «Д»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Данилина Алена Викторовна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запасной выход № 1</w:t>
            </w:r>
          </w:p>
        </w:tc>
        <w:tc>
          <w:tcPr>
            <w:tcW w:w="1428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8.15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321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8.30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9.30-9.45</w:t>
            </w:r>
          </w:p>
        </w:tc>
      </w:tr>
      <w:tr w:rsidR="00511660" w:rsidRPr="006725D6" w:rsidTr="006725D6">
        <w:trPr>
          <w:trHeight w:val="433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2«А»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Мальцева Татьяна Григорьевна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запасной выход № 1</w:t>
            </w:r>
          </w:p>
        </w:tc>
        <w:tc>
          <w:tcPr>
            <w:tcW w:w="1428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№ 1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7.50</w:t>
            </w:r>
          </w:p>
        </w:tc>
        <w:tc>
          <w:tcPr>
            <w:tcW w:w="1830" w:type="dxa"/>
            <w:vMerge w:val="restart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После уроков по расписанию в</w:t>
            </w:r>
            <w:r w:rsidRPr="006725D6">
              <w:rPr>
                <w:lang w:val="ru-RU"/>
              </w:rPr>
              <w:t xml:space="preserve"> </w:t>
            </w:r>
          </w:p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запасной выход № 1</w:t>
            </w:r>
          </w:p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</w:p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 xml:space="preserve">После ГРОД </w:t>
            </w:r>
          </w:p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«Все вместе»</w:t>
            </w:r>
          </w:p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 xml:space="preserve">в </w:t>
            </w:r>
          </w:p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4"/>
                <w:szCs w:val="24"/>
                <w:lang w:val="ru-RU"/>
              </w:rPr>
              <w:t>Центральный вход</w:t>
            </w: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228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8.05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8.40-8.50</w:t>
            </w:r>
          </w:p>
        </w:tc>
      </w:tr>
      <w:tr w:rsidR="00511660" w:rsidRPr="006725D6" w:rsidTr="006725D6">
        <w:trPr>
          <w:trHeight w:val="446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2 «Б»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Долганова Варвара Михайловна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запасной выход № 1</w:t>
            </w:r>
          </w:p>
        </w:tc>
        <w:tc>
          <w:tcPr>
            <w:tcW w:w="1428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7.50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316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8.05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8.40-8.50</w:t>
            </w:r>
          </w:p>
        </w:tc>
      </w:tr>
      <w:tr w:rsidR="00511660" w:rsidRPr="006725D6" w:rsidTr="006725D6">
        <w:trPr>
          <w:trHeight w:val="433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2 «В»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Митясова Ирина Борисовна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запасной выход № 1</w:t>
            </w:r>
          </w:p>
        </w:tc>
        <w:tc>
          <w:tcPr>
            <w:tcW w:w="1428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№ 3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7.50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319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8.05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9.30-9.45</w:t>
            </w:r>
          </w:p>
        </w:tc>
      </w:tr>
      <w:tr w:rsidR="00511660" w:rsidRPr="006725D6" w:rsidTr="006725D6">
        <w:trPr>
          <w:trHeight w:val="433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2 «Г»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Туркина Анастасия Дмитриевна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запасной выход № 1</w:t>
            </w:r>
          </w:p>
        </w:tc>
        <w:tc>
          <w:tcPr>
            <w:tcW w:w="1428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№ 1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7.50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317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8.05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9.30-9.45</w:t>
            </w:r>
          </w:p>
        </w:tc>
      </w:tr>
      <w:tr w:rsidR="00511660" w:rsidRPr="006725D6" w:rsidTr="006725D6">
        <w:trPr>
          <w:trHeight w:val="446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2 «Д»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Сергиенко Елена Владимировна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запасной выход № 1</w:t>
            </w:r>
          </w:p>
        </w:tc>
        <w:tc>
          <w:tcPr>
            <w:tcW w:w="1428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№ 3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7.50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223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8.05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9.30-9.45</w:t>
            </w:r>
          </w:p>
        </w:tc>
      </w:tr>
      <w:tr w:rsidR="00511660" w:rsidRPr="006725D6" w:rsidTr="006725D6">
        <w:trPr>
          <w:trHeight w:val="433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3 «А»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Горланова Наталья Владимировна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запасной выход № 1</w:t>
            </w:r>
          </w:p>
        </w:tc>
        <w:tc>
          <w:tcPr>
            <w:tcW w:w="1428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№ 1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7.50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8.00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8.40-8.50</w:t>
            </w:r>
          </w:p>
        </w:tc>
      </w:tr>
      <w:tr w:rsidR="00511660" w:rsidRPr="006725D6" w:rsidTr="006725D6">
        <w:trPr>
          <w:trHeight w:val="446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3 «Б»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Скаченко Людмила Евгеньевна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запасной выход № 1</w:t>
            </w:r>
          </w:p>
        </w:tc>
        <w:tc>
          <w:tcPr>
            <w:tcW w:w="1428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7.30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126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8.00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8.40-8.50</w:t>
            </w:r>
          </w:p>
        </w:tc>
      </w:tr>
      <w:tr w:rsidR="00511660" w:rsidRPr="006725D6" w:rsidTr="006725D6">
        <w:trPr>
          <w:trHeight w:val="433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3 «В»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Ишкова Валентина Александровна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запасной выход № 1</w:t>
            </w:r>
          </w:p>
        </w:tc>
        <w:tc>
          <w:tcPr>
            <w:tcW w:w="1428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№ 3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7.30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128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8.00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8.40-8.50</w:t>
            </w:r>
          </w:p>
        </w:tc>
      </w:tr>
      <w:tr w:rsidR="00511660" w:rsidRPr="006725D6" w:rsidTr="006725D6">
        <w:trPr>
          <w:trHeight w:val="433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3 «Г»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Егорова Наталия Валерьевна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запасной выход № 1</w:t>
            </w:r>
          </w:p>
        </w:tc>
        <w:tc>
          <w:tcPr>
            <w:tcW w:w="1428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7.30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129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8.00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8.40-8.50</w:t>
            </w:r>
          </w:p>
        </w:tc>
      </w:tr>
      <w:tr w:rsidR="00511660" w:rsidRPr="006725D6" w:rsidTr="006725D6">
        <w:trPr>
          <w:trHeight w:val="446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3 «Д»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Дмитриева Ольга Александровна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запасной выход № 1</w:t>
            </w:r>
          </w:p>
        </w:tc>
        <w:tc>
          <w:tcPr>
            <w:tcW w:w="1428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№ 3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7.30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127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8.00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8.40-8.50</w:t>
            </w:r>
          </w:p>
        </w:tc>
      </w:tr>
      <w:tr w:rsidR="00511660" w:rsidRPr="006725D6" w:rsidTr="006725D6">
        <w:trPr>
          <w:trHeight w:val="551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4«А»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Перминова Оксана Михайловна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725D6">
              <w:rPr>
                <w:sz w:val="24"/>
                <w:szCs w:val="24"/>
                <w:lang w:val="ru-RU"/>
              </w:rPr>
              <w:t>Центральный вход</w:t>
            </w:r>
          </w:p>
        </w:tc>
        <w:tc>
          <w:tcPr>
            <w:tcW w:w="1428" w:type="dxa"/>
            <w:vMerge w:val="restart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</w:p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 xml:space="preserve">Раздевалка </w:t>
            </w:r>
          </w:p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для</w:t>
            </w:r>
          </w:p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  <w:r w:rsidRPr="006725D6">
              <w:rPr>
                <w:lang w:val="ru-RU"/>
              </w:rPr>
              <w:t>старшеклас-сников</w:t>
            </w:r>
          </w:p>
          <w:p w:rsidR="00511660" w:rsidRPr="006725D6" w:rsidRDefault="00511660" w:rsidP="006725D6">
            <w:pPr>
              <w:spacing w:line="240" w:lineRule="auto"/>
              <w:jc w:val="center"/>
              <w:rPr>
                <w:lang w:val="ru-RU"/>
              </w:rPr>
            </w:pPr>
          </w:p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lang w:val="ru-RU"/>
              </w:rPr>
              <w:t>№ 1</w:t>
            </w: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8.20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224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8.50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10.25-10.40</w:t>
            </w:r>
          </w:p>
        </w:tc>
      </w:tr>
      <w:tr w:rsidR="00511660" w:rsidRPr="006725D6" w:rsidTr="006725D6">
        <w:trPr>
          <w:trHeight w:val="564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4 «Б»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Короткова Марина Геннадьевна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4"/>
                <w:szCs w:val="24"/>
                <w:lang w:val="ru-RU"/>
              </w:rPr>
              <w:t>Центральный вход</w:t>
            </w:r>
          </w:p>
        </w:tc>
        <w:tc>
          <w:tcPr>
            <w:tcW w:w="1428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8.20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221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8.50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10.25-10.40</w:t>
            </w:r>
          </w:p>
        </w:tc>
      </w:tr>
      <w:tr w:rsidR="00511660" w:rsidRPr="006725D6" w:rsidTr="006725D6">
        <w:trPr>
          <w:trHeight w:val="446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4 «В»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Макарова Наталья Сергеевна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4"/>
                <w:szCs w:val="24"/>
                <w:lang w:val="ru-RU"/>
              </w:rPr>
              <w:t>Центральный вход</w:t>
            </w:r>
          </w:p>
        </w:tc>
        <w:tc>
          <w:tcPr>
            <w:tcW w:w="1428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8.20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320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8.50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10.25-10.40</w:t>
            </w:r>
          </w:p>
        </w:tc>
      </w:tr>
      <w:tr w:rsidR="00511660" w:rsidRPr="006725D6" w:rsidTr="006725D6">
        <w:trPr>
          <w:trHeight w:val="551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4 «Г»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Герасимова Светлана Дмитриевна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4"/>
                <w:szCs w:val="24"/>
                <w:lang w:val="ru-RU"/>
              </w:rPr>
              <w:t>Центральный вход</w:t>
            </w:r>
          </w:p>
        </w:tc>
        <w:tc>
          <w:tcPr>
            <w:tcW w:w="1428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8.20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322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8.50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10.25-10.40</w:t>
            </w:r>
          </w:p>
        </w:tc>
      </w:tr>
      <w:tr w:rsidR="00511660" w:rsidRPr="006725D6" w:rsidTr="006725D6">
        <w:trPr>
          <w:trHeight w:val="577"/>
        </w:trPr>
        <w:tc>
          <w:tcPr>
            <w:tcW w:w="934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5D6">
              <w:rPr>
                <w:sz w:val="24"/>
                <w:szCs w:val="24"/>
              </w:rPr>
              <w:t>4 «Д»</w:t>
            </w:r>
          </w:p>
        </w:tc>
        <w:tc>
          <w:tcPr>
            <w:tcW w:w="3592" w:type="dxa"/>
          </w:tcPr>
          <w:p w:rsidR="00511660" w:rsidRPr="006725D6" w:rsidRDefault="00511660" w:rsidP="006725D6">
            <w:pPr>
              <w:spacing w:line="240" w:lineRule="auto"/>
            </w:pPr>
            <w:r w:rsidRPr="006725D6">
              <w:t>Сорокина Татьяна Ивановна</w:t>
            </w:r>
          </w:p>
        </w:tc>
        <w:tc>
          <w:tcPr>
            <w:tcW w:w="237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4"/>
                <w:szCs w:val="24"/>
                <w:lang w:val="ru-RU"/>
              </w:rPr>
              <w:t>Центральный вход</w:t>
            </w:r>
          </w:p>
        </w:tc>
        <w:tc>
          <w:tcPr>
            <w:tcW w:w="1428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8.20</w:t>
            </w:r>
          </w:p>
        </w:tc>
        <w:tc>
          <w:tcPr>
            <w:tcW w:w="1830" w:type="dxa"/>
            <w:vMerge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226</w:t>
            </w:r>
          </w:p>
        </w:tc>
        <w:tc>
          <w:tcPr>
            <w:tcW w:w="1261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8.50</w:t>
            </w:r>
          </w:p>
        </w:tc>
        <w:tc>
          <w:tcPr>
            <w:tcW w:w="1679" w:type="dxa"/>
          </w:tcPr>
          <w:p w:rsidR="00511660" w:rsidRPr="006725D6" w:rsidRDefault="00511660" w:rsidP="006725D6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5D6">
              <w:rPr>
                <w:sz w:val="28"/>
                <w:szCs w:val="28"/>
                <w:lang w:val="ru-RU"/>
              </w:rPr>
              <w:t>10.25-10.40</w:t>
            </w:r>
          </w:p>
        </w:tc>
      </w:tr>
    </w:tbl>
    <w:p w:rsidR="00511660" w:rsidRPr="00330891" w:rsidRDefault="00511660">
      <w:pPr>
        <w:rPr>
          <w:lang w:val="ru-RU"/>
        </w:rPr>
      </w:pPr>
    </w:p>
    <w:sectPr w:rsidR="00511660" w:rsidRPr="00330891" w:rsidSect="009D2D05">
      <w:pgSz w:w="16838" w:h="11906" w:orient="landscape" w:code="9"/>
      <w:pgMar w:top="284" w:right="1134" w:bottom="567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891"/>
    <w:rsid w:val="0000263A"/>
    <w:rsid w:val="0002774A"/>
    <w:rsid w:val="001E0834"/>
    <w:rsid w:val="00330891"/>
    <w:rsid w:val="00455A3C"/>
    <w:rsid w:val="004C017B"/>
    <w:rsid w:val="00511660"/>
    <w:rsid w:val="005A7B64"/>
    <w:rsid w:val="00600860"/>
    <w:rsid w:val="006725D6"/>
    <w:rsid w:val="007F6997"/>
    <w:rsid w:val="007F76C2"/>
    <w:rsid w:val="00995653"/>
    <w:rsid w:val="009C59C1"/>
    <w:rsid w:val="009D2D05"/>
    <w:rsid w:val="00AB1817"/>
    <w:rsid w:val="00B91757"/>
    <w:rsid w:val="00DA02A4"/>
    <w:rsid w:val="00F2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A7B64"/>
    <w:pPr>
      <w:spacing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B64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B64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7B64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7B64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7B64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7B64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7B64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7B64"/>
    <w:pPr>
      <w:keepNext/>
      <w:keepLines/>
      <w:spacing w:before="200"/>
      <w:outlineLvl w:val="7"/>
    </w:pPr>
    <w:rPr>
      <w:rFonts w:ascii="Arial" w:hAnsi="Arial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7B64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B64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7B64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7B64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7B64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7B64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7B64"/>
    <w:rPr>
      <w:rFonts w:ascii="Arial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A7B64"/>
    <w:rPr>
      <w:rFonts w:ascii="Arial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7B64"/>
    <w:rPr>
      <w:rFonts w:ascii="Arial" w:hAnsi="Arial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A7B64"/>
    <w:rPr>
      <w:rFonts w:ascii="Arial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A7B64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A7B64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A7B64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A7B64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7B64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5A7B6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A7B64"/>
    <w:rPr>
      <w:rFonts w:cs="Times New Roman"/>
      <w:i/>
      <w:iCs/>
    </w:rPr>
  </w:style>
  <w:style w:type="paragraph" w:styleId="NoSpacing">
    <w:name w:val="No Spacing"/>
    <w:uiPriority w:val="99"/>
    <w:qFormat/>
    <w:rsid w:val="005A7B6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A7B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A7B6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A7B6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A7B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A7B64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5A7B6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A7B6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A7B6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A7B6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A7B6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A7B64"/>
    <w:pPr>
      <w:outlineLvl w:val="9"/>
    </w:pPr>
  </w:style>
  <w:style w:type="table" w:styleId="TableGrid">
    <w:name w:val="Table Grid"/>
    <w:basedOn w:val="TableNormal"/>
    <w:uiPriority w:val="99"/>
    <w:rsid w:val="003308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306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образовательного процесса в условиях распространения  CОVID-19</dc:title>
  <dc:subject/>
  <dc:creator>Мария Николаевна</dc:creator>
  <cp:keywords/>
  <dc:description/>
  <cp:lastModifiedBy>ADM</cp:lastModifiedBy>
  <cp:revision>2</cp:revision>
  <cp:lastPrinted>2018-02-01T05:50:00Z</cp:lastPrinted>
  <dcterms:created xsi:type="dcterms:W3CDTF">2020-09-03T08:09:00Z</dcterms:created>
  <dcterms:modified xsi:type="dcterms:W3CDTF">2020-09-03T08:09:00Z</dcterms:modified>
</cp:coreProperties>
</file>