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6"/>
        <w:tblW w:w="9605" w:type="dxa"/>
        <w:tblLook w:val="00A0"/>
      </w:tblPr>
      <w:tblGrid>
        <w:gridCol w:w="4786"/>
        <w:gridCol w:w="512"/>
        <w:gridCol w:w="4307"/>
      </w:tblGrid>
      <w:tr w:rsidR="005F3027" w:rsidRPr="000E6ED0" w:rsidTr="00A44C6F">
        <w:trPr>
          <w:trHeight w:val="52"/>
        </w:trPr>
        <w:tc>
          <w:tcPr>
            <w:tcW w:w="4786" w:type="dxa"/>
          </w:tcPr>
          <w:p w:rsidR="005F3027" w:rsidRPr="000E6ED0" w:rsidRDefault="005F3027" w:rsidP="00A44C6F">
            <w:pPr>
              <w:pStyle w:val="NoSpacing"/>
              <w:jc w:val="both"/>
              <w:rPr>
                <w:b/>
                <w:i/>
                <w:sz w:val="22"/>
                <w:szCs w:val="22"/>
              </w:rPr>
            </w:pPr>
            <w:r w:rsidRPr="000E6ED0">
              <w:rPr>
                <w:b/>
                <w:i/>
                <w:sz w:val="22"/>
                <w:szCs w:val="22"/>
              </w:rPr>
              <w:t>От трудового коллектива:</w:t>
            </w:r>
          </w:p>
          <w:p w:rsidR="005F3027" w:rsidRPr="000E6ED0" w:rsidRDefault="005F3027" w:rsidP="00A44C6F">
            <w:pPr>
              <w:pStyle w:val="NoSpacing"/>
              <w:jc w:val="both"/>
              <w:rPr>
                <w:sz w:val="22"/>
                <w:szCs w:val="22"/>
              </w:rPr>
            </w:pPr>
          </w:p>
        </w:tc>
        <w:tc>
          <w:tcPr>
            <w:tcW w:w="512" w:type="dxa"/>
          </w:tcPr>
          <w:p w:rsidR="005F3027" w:rsidRPr="000E6ED0" w:rsidRDefault="005F3027" w:rsidP="00A44C6F">
            <w:pPr>
              <w:pStyle w:val="NoSpacing"/>
              <w:jc w:val="both"/>
              <w:rPr>
                <w:b/>
                <w:i/>
                <w:sz w:val="22"/>
                <w:szCs w:val="22"/>
              </w:rPr>
            </w:pPr>
          </w:p>
        </w:tc>
        <w:tc>
          <w:tcPr>
            <w:tcW w:w="4307" w:type="dxa"/>
          </w:tcPr>
          <w:p w:rsidR="005F3027" w:rsidRPr="000E6ED0" w:rsidRDefault="005F3027" w:rsidP="00A44C6F">
            <w:pPr>
              <w:pStyle w:val="NoSpacing"/>
              <w:jc w:val="both"/>
              <w:rPr>
                <w:i/>
                <w:sz w:val="22"/>
                <w:szCs w:val="22"/>
              </w:rPr>
            </w:pPr>
            <w:r w:rsidRPr="000E6ED0">
              <w:rPr>
                <w:b/>
                <w:i/>
                <w:sz w:val="22"/>
                <w:szCs w:val="22"/>
              </w:rPr>
              <w:t>От работодателя</w:t>
            </w:r>
            <w:r w:rsidRPr="000E6ED0">
              <w:rPr>
                <w:i/>
                <w:sz w:val="22"/>
                <w:szCs w:val="22"/>
              </w:rPr>
              <w:t>:</w:t>
            </w:r>
          </w:p>
          <w:p w:rsidR="005F3027" w:rsidRPr="000E6ED0" w:rsidRDefault="005F3027" w:rsidP="00A44C6F">
            <w:pPr>
              <w:pStyle w:val="NoSpacing"/>
              <w:jc w:val="both"/>
              <w:rPr>
                <w:sz w:val="22"/>
                <w:szCs w:val="22"/>
              </w:rPr>
            </w:pPr>
          </w:p>
        </w:tc>
      </w:tr>
      <w:tr w:rsidR="005F3027" w:rsidRPr="000E6ED0" w:rsidTr="00A44C6F">
        <w:tc>
          <w:tcPr>
            <w:tcW w:w="4786" w:type="dxa"/>
          </w:tcPr>
          <w:p w:rsidR="005F3027" w:rsidRPr="000E6ED0" w:rsidRDefault="005F3027" w:rsidP="00B3515A">
            <w:pPr>
              <w:pStyle w:val="Heading1"/>
              <w:jc w:val="center"/>
              <w:rPr>
                <w:sz w:val="22"/>
                <w:szCs w:val="22"/>
              </w:rPr>
            </w:pPr>
            <w:r w:rsidRPr="000E6ED0">
              <w:rPr>
                <w:color w:val="000000"/>
                <w:sz w:val="22"/>
                <w:szCs w:val="22"/>
                <w:shd w:val="clear" w:color="auto" w:fill="FFFFFF"/>
              </w:rPr>
              <w:t>Председатель первичной профсоюзной организации муниципального бюджетного общеобразовательного учреждения "Школа № 148 с углубленным изучением отдельных предметов имени Героя Советского Союза Михалёва В.П." городского округа Самара</w:t>
            </w:r>
          </w:p>
          <w:p w:rsidR="005F3027" w:rsidRPr="000E6ED0" w:rsidRDefault="005F3027" w:rsidP="00A44C6F">
            <w:pPr>
              <w:pStyle w:val="NoSpacing"/>
              <w:rPr>
                <w:sz w:val="22"/>
                <w:szCs w:val="22"/>
              </w:rPr>
            </w:pPr>
          </w:p>
        </w:tc>
        <w:tc>
          <w:tcPr>
            <w:tcW w:w="512" w:type="dxa"/>
          </w:tcPr>
          <w:p w:rsidR="005F3027" w:rsidRPr="000E6ED0" w:rsidRDefault="005F3027" w:rsidP="00A44C6F">
            <w:pPr>
              <w:pStyle w:val="NoSpacing"/>
              <w:rPr>
                <w:sz w:val="22"/>
                <w:szCs w:val="22"/>
              </w:rPr>
            </w:pPr>
          </w:p>
        </w:tc>
        <w:tc>
          <w:tcPr>
            <w:tcW w:w="4307" w:type="dxa"/>
          </w:tcPr>
          <w:p w:rsidR="005F3027" w:rsidRPr="000E6ED0" w:rsidRDefault="005F3027" w:rsidP="00B3515A">
            <w:pPr>
              <w:pStyle w:val="Heading1"/>
              <w:jc w:val="center"/>
              <w:rPr>
                <w:sz w:val="22"/>
                <w:szCs w:val="22"/>
              </w:rPr>
            </w:pPr>
            <w:r w:rsidRPr="000E6ED0">
              <w:rPr>
                <w:color w:val="000000"/>
                <w:sz w:val="22"/>
                <w:szCs w:val="22"/>
                <w:shd w:val="clear" w:color="auto" w:fill="FFFFFF"/>
              </w:rPr>
              <w:t>Директор муниципального бюджетного общеобразовательного учреждения "Школа № 148 с углубленным изучением отдельных предметов имени Героя Советского Союза Михалёва В.П." городского округа Самара</w:t>
            </w:r>
          </w:p>
          <w:p w:rsidR="005F3027" w:rsidRPr="000E6ED0" w:rsidRDefault="005F3027" w:rsidP="00A44C6F">
            <w:pPr>
              <w:pStyle w:val="NoSpacing"/>
              <w:rPr>
                <w:sz w:val="22"/>
                <w:szCs w:val="22"/>
              </w:rPr>
            </w:pPr>
          </w:p>
        </w:tc>
      </w:tr>
      <w:tr w:rsidR="005F3027" w:rsidRPr="000E6ED0" w:rsidTr="00A44C6F">
        <w:tc>
          <w:tcPr>
            <w:tcW w:w="4786" w:type="dxa"/>
          </w:tcPr>
          <w:p w:rsidR="005F3027" w:rsidRPr="000E6ED0" w:rsidRDefault="005F3027" w:rsidP="00A44C6F">
            <w:pPr>
              <w:pStyle w:val="NoSpacing"/>
              <w:rPr>
                <w:sz w:val="22"/>
                <w:szCs w:val="22"/>
              </w:rPr>
            </w:pPr>
          </w:p>
          <w:p w:rsidR="005F3027" w:rsidRPr="000E6ED0" w:rsidRDefault="005F3027" w:rsidP="00A44C6F">
            <w:pPr>
              <w:pStyle w:val="NoSpacing"/>
              <w:rPr>
                <w:sz w:val="22"/>
                <w:szCs w:val="22"/>
              </w:rPr>
            </w:pPr>
            <w:r w:rsidRPr="000E6ED0">
              <w:rPr>
                <w:sz w:val="22"/>
                <w:szCs w:val="22"/>
              </w:rPr>
              <w:t>_____________ Т.М. Зуева</w:t>
            </w:r>
          </w:p>
          <w:p w:rsidR="005F3027" w:rsidRPr="000E6ED0" w:rsidRDefault="005F3027" w:rsidP="00A44C6F">
            <w:pPr>
              <w:pStyle w:val="NoSpacing"/>
              <w:rPr>
                <w:sz w:val="22"/>
                <w:szCs w:val="22"/>
              </w:rPr>
            </w:pPr>
            <w:r w:rsidRPr="000E6ED0">
              <w:rPr>
                <w:sz w:val="22"/>
                <w:szCs w:val="22"/>
              </w:rPr>
              <w:t xml:space="preserve">«___» _________ </w:t>
            </w:r>
            <w:smartTag w:uri="urn:schemas-microsoft-com:office:smarttags" w:element="metricconverter">
              <w:smartTagPr>
                <w:attr w:name="ProductID" w:val="2021 г"/>
              </w:smartTagPr>
              <w:r w:rsidRPr="000E6ED0">
                <w:rPr>
                  <w:sz w:val="22"/>
                  <w:szCs w:val="22"/>
                </w:rPr>
                <w:t>2021 г</w:t>
              </w:r>
            </w:smartTag>
            <w:r w:rsidRPr="000E6ED0">
              <w:rPr>
                <w:sz w:val="22"/>
                <w:szCs w:val="22"/>
              </w:rPr>
              <w:t>.</w:t>
            </w:r>
          </w:p>
        </w:tc>
        <w:tc>
          <w:tcPr>
            <w:tcW w:w="512" w:type="dxa"/>
          </w:tcPr>
          <w:p w:rsidR="005F3027" w:rsidRPr="000E6ED0" w:rsidRDefault="005F3027" w:rsidP="00A44C6F">
            <w:pPr>
              <w:pStyle w:val="NoSpacing"/>
              <w:rPr>
                <w:sz w:val="22"/>
                <w:szCs w:val="22"/>
              </w:rPr>
            </w:pPr>
          </w:p>
        </w:tc>
        <w:tc>
          <w:tcPr>
            <w:tcW w:w="4307" w:type="dxa"/>
          </w:tcPr>
          <w:p w:rsidR="005F3027" w:rsidRPr="000E6ED0" w:rsidRDefault="005F3027" w:rsidP="00A44C6F">
            <w:pPr>
              <w:pStyle w:val="NoSpacing"/>
              <w:rPr>
                <w:sz w:val="22"/>
                <w:szCs w:val="22"/>
              </w:rPr>
            </w:pPr>
          </w:p>
          <w:p w:rsidR="005F3027" w:rsidRPr="000E6ED0" w:rsidRDefault="005F3027" w:rsidP="00A44C6F">
            <w:pPr>
              <w:pStyle w:val="NoSpacing"/>
              <w:rPr>
                <w:sz w:val="22"/>
                <w:szCs w:val="22"/>
              </w:rPr>
            </w:pPr>
            <w:r w:rsidRPr="000E6ED0">
              <w:rPr>
                <w:sz w:val="22"/>
                <w:szCs w:val="22"/>
              </w:rPr>
              <w:t>_____________ Г.Г. Чернышов</w:t>
            </w:r>
          </w:p>
          <w:p w:rsidR="005F3027" w:rsidRPr="000E6ED0" w:rsidRDefault="005F3027" w:rsidP="00A44C6F">
            <w:pPr>
              <w:pStyle w:val="NoSpacing"/>
              <w:rPr>
                <w:sz w:val="22"/>
                <w:szCs w:val="22"/>
              </w:rPr>
            </w:pPr>
            <w:r w:rsidRPr="000E6ED0">
              <w:rPr>
                <w:sz w:val="22"/>
                <w:szCs w:val="22"/>
              </w:rPr>
              <w:t xml:space="preserve">«___» _________ </w:t>
            </w:r>
            <w:smartTag w:uri="urn:schemas-microsoft-com:office:smarttags" w:element="metricconverter">
              <w:smartTagPr>
                <w:attr w:name="ProductID" w:val="2021 г"/>
              </w:smartTagPr>
              <w:r w:rsidRPr="000E6ED0">
                <w:rPr>
                  <w:sz w:val="22"/>
                  <w:szCs w:val="22"/>
                </w:rPr>
                <w:t>2021 г</w:t>
              </w:r>
            </w:smartTag>
            <w:r w:rsidRPr="000E6ED0">
              <w:rPr>
                <w:sz w:val="22"/>
                <w:szCs w:val="22"/>
              </w:rPr>
              <w:t>.</w:t>
            </w:r>
          </w:p>
        </w:tc>
      </w:tr>
    </w:tbl>
    <w:p w:rsidR="005F3027" w:rsidRPr="000E6ED0" w:rsidRDefault="005F3027" w:rsidP="00B729C4">
      <w:pPr>
        <w:rPr>
          <w:rFonts w:ascii="Times New Roman" w:hAnsi="Times New Roman"/>
          <w:b/>
          <w:sz w:val="28"/>
          <w:szCs w:val="28"/>
        </w:rPr>
      </w:pPr>
    </w:p>
    <w:p w:rsidR="005F3027" w:rsidRPr="000E6ED0" w:rsidRDefault="005F3027" w:rsidP="00445606">
      <w:pPr>
        <w:rPr>
          <w:rFonts w:ascii="Times New Roman" w:hAnsi="Times New Roman"/>
          <w:sz w:val="28"/>
          <w:szCs w:val="28"/>
        </w:rPr>
      </w:pPr>
    </w:p>
    <w:p w:rsidR="005F3027" w:rsidRPr="000E6ED0" w:rsidRDefault="005F3027" w:rsidP="00445606">
      <w:pPr>
        <w:pStyle w:val="NoSpacing"/>
        <w:jc w:val="both"/>
        <w:rPr>
          <w:sz w:val="28"/>
          <w:szCs w:val="28"/>
        </w:rPr>
      </w:pPr>
      <w:r w:rsidRPr="000E6ED0">
        <w:rPr>
          <w:sz w:val="28"/>
          <w:szCs w:val="28"/>
        </w:rPr>
        <w:t xml:space="preserve">          </w:t>
      </w:r>
    </w:p>
    <w:p w:rsidR="005F3027" w:rsidRPr="000E6ED0" w:rsidRDefault="005F3027" w:rsidP="00445606">
      <w:pPr>
        <w:pStyle w:val="NoSpacing"/>
        <w:jc w:val="both"/>
        <w:rPr>
          <w:sz w:val="28"/>
          <w:szCs w:val="28"/>
        </w:rPr>
      </w:pPr>
      <w:r w:rsidRPr="000E6ED0">
        <w:rPr>
          <w:sz w:val="28"/>
          <w:szCs w:val="28"/>
        </w:rPr>
        <w:t xml:space="preserve">                                                                                                        </w:t>
      </w:r>
    </w:p>
    <w:p w:rsidR="005F3027" w:rsidRPr="000E6ED0" w:rsidRDefault="005F3027" w:rsidP="00445606">
      <w:pPr>
        <w:jc w:val="center"/>
        <w:rPr>
          <w:rFonts w:ascii="Times New Roman" w:hAnsi="Times New Roman"/>
          <w:b/>
          <w:sz w:val="28"/>
          <w:szCs w:val="28"/>
        </w:rPr>
      </w:pPr>
      <w:r w:rsidRPr="000E6ED0">
        <w:rPr>
          <w:rFonts w:ascii="Times New Roman" w:hAnsi="Times New Roman"/>
          <w:b/>
          <w:sz w:val="28"/>
          <w:szCs w:val="28"/>
        </w:rPr>
        <w:t xml:space="preserve">ДОПОЛНИТЕЛЬНОЕ СОГЛАШЕНИЕ № 1 </w:t>
      </w:r>
    </w:p>
    <w:p w:rsidR="005F3027" w:rsidRPr="000E6ED0" w:rsidRDefault="005F3027" w:rsidP="00445606">
      <w:pPr>
        <w:jc w:val="center"/>
        <w:rPr>
          <w:rFonts w:ascii="Times New Roman" w:hAnsi="Times New Roman"/>
          <w:b/>
          <w:sz w:val="28"/>
          <w:szCs w:val="28"/>
        </w:rPr>
      </w:pPr>
      <w:r w:rsidRPr="000E6ED0">
        <w:rPr>
          <w:rFonts w:ascii="Times New Roman" w:hAnsi="Times New Roman"/>
          <w:b/>
          <w:sz w:val="28"/>
          <w:szCs w:val="28"/>
        </w:rPr>
        <w:t>К КОЛЛЕКТИВНОМУ ДОГОВОРУ</w:t>
      </w:r>
    </w:p>
    <w:p w:rsidR="005F3027" w:rsidRPr="000E6ED0" w:rsidRDefault="005F3027" w:rsidP="00B3515A">
      <w:pPr>
        <w:pStyle w:val="Heading1"/>
        <w:jc w:val="center"/>
        <w:rPr>
          <w:i/>
          <w:sz w:val="28"/>
          <w:szCs w:val="28"/>
        </w:rPr>
      </w:pPr>
      <w:r w:rsidRPr="000E6ED0">
        <w:rPr>
          <w:i/>
          <w:color w:val="000000"/>
          <w:sz w:val="28"/>
          <w:szCs w:val="28"/>
          <w:shd w:val="clear" w:color="auto" w:fill="FFFFFF"/>
        </w:rPr>
        <w:t>муниципального бюджетного общеобразовательного учреждения "Школа № 148 с углубленным изучением отдельных предметов имени Героя Советского Союза Михалёва В.П." городского округа Самара</w:t>
      </w:r>
    </w:p>
    <w:p w:rsidR="005F3027" w:rsidRPr="000E6ED0" w:rsidRDefault="005F3027" w:rsidP="00445606">
      <w:pPr>
        <w:pStyle w:val="NoSpacing"/>
        <w:jc w:val="both"/>
        <w:rPr>
          <w:i/>
          <w:sz w:val="28"/>
          <w:szCs w:val="28"/>
        </w:rPr>
      </w:pPr>
    </w:p>
    <w:p w:rsidR="005F3027" w:rsidRPr="000E6ED0" w:rsidRDefault="005F3027" w:rsidP="00445606">
      <w:pPr>
        <w:pStyle w:val="NoSpacing"/>
        <w:jc w:val="both"/>
        <w:rPr>
          <w:b/>
          <w:i/>
          <w:sz w:val="28"/>
          <w:szCs w:val="28"/>
        </w:rPr>
      </w:pPr>
    </w:p>
    <w:p w:rsidR="005F3027" w:rsidRPr="000E6ED0" w:rsidRDefault="005F3027" w:rsidP="00445606">
      <w:pPr>
        <w:pStyle w:val="NoSpacing"/>
        <w:jc w:val="both"/>
        <w:rPr>
          <w:b/>
          <w:i/>
          <w:sz w:val="28"/>
          <w:szCs w:val="28"/>
        </w:rPr>
      </w:pPr>
    </w:p>
    <w:p w:rsidR="005F3027" w:rsidRPr="000E6ED0" w:rsidRDefault="005F3027" w:rsidP="00445606">
      <w:pPr>
        <w:pStyle w:val="NoSpacing"/>
        <w:jc w:val="both"/>
        <w:rPr>
          <w:b/>
          <w:i/>
          <w:sz w:val="28"/>
          <w:szCs w:val="28"/>
        </w:rPr>
      </w:pPr>
    </w:p>
    <w:p w:rsidR="005F3027" w:rsidRPr="000E6ED0" w:rsidRDefault="005F3027" w:rsidP="00445606">
      <w:pPr>
        <w:pStyle w:val="NoSpacing"/>
        <w:jc w:val="both"/>
        <w:rPr>
          <w:snapToGrid w:val="0"/>
          <w:color w:val="000000"/>
          <w:sz w:val="28"/>
          <w:szCs w:val="28"/>
        </w:rPr>
      </w:pPr>
      <w:r w:rsidRPr="000E6ED0">
        <w:rPr>
          <w:snapToGrid w:val="0"/>
          <w:color w:val="000000"/>
          <w:sz w:val="28"/>
          <w:szCs w:val="28"/>
        </w:rPr>
        <w:t xml:space="preserve">  </w:t>
      </w:r>
    </w:p>
    <w:p w:rsidR="005F3027" w:rsidRPr="000E6ED0" w:rsidRDefault="005F3027" w:rsidP="00445606">
      <w:pPr>
        <w:pStyle w:val="NoSpacing"/>
        <w:jc w:val="both"/>
        <w:rPr>
          <w:sz w:val="28"/>
          <w:szCs w:val="28"/>
        </w:rPr>
      </w:pPr>
    </w:p>
    <w:p w:rsidR="005F3027" w:rsidRPr="000E6ED0" w:rsidRDefault="005F3027" w:rsidP="00445606">
      <w:pPr>
        <w:pStyle w:val="NoSpacing"/>
        <w:jc w:val="both"/>
        <w:rPr>
          <w:sz w:val="28"/>
          <w:szCs w:val="28"/>
        </w:rPr>
      </w:pPr>
    </w:p>
    <w:p w:rsidR="005F3027" w:rsidRPr="000E6ED0" w:rsidRDefault="005F3027" w:rsidP="00445606">
      <w:pPr>
        <w:pStyle w:val="NoSpacing"/>
        <w:jc w:val="both"/>
        <w:rPr>
          <w:sz w:val="28"/>
          <w:szCs w:val="28"/>
        </w:rPr>
      </w:pPr>
    </w:p>
    <w:p w:rsidR="005F3027" w:rsidRPr="000E6ED0" w:rsidRDefault="005F3027" w:rsidP="00445606">
      <w:pPr>
        <w:pStyle w:val="NoSpacing"/>
        <w:jc w:val="both"/>
        <w:rPr>
          <w:sz w:val="28"/>
          <w:szCs w:val="28"/>
        </w:rPr>
      </w:pPr>
    </w:p>
    <w:p w:rsidR="005F3027" w:rsidRPr="000E6ED0" w:rsidRDefault="005F3027" w:rsidP="00445606">
      <w:pPr>
        <w:pStyle w:val="NoSpacing"/>
        <w:jc w:val="both"/>
        <w:rPr>
          <w:snapToGrid w:val="0"/>
          <w:sz w:val="28"/>
          <w:szCs w:val="28"/>
        </w:rPr>
      </w:pPr>
    </w:p>
    <w:p w:rsidR="005F3027" w:rsidRPr="000E6ED0" w:rsidRDefault="005F3027" w:rsidP="000E6ED0">
      <w:pPr>
        <w:pStyle w:val="NoSpacing"/>
        <w:jc w:val="right"/>
        <w:rPr>
          <w:snapToGrid w:val="0"/>
          <w:color w:val="000000"/>
        </w:rPr>
      </w:pPr>
      <w:r w:rsidRPr="000E6ED0">
        <w:rPr>
          <w:snapToGrid w:val="0"/>
          <w:color w:val="000000"/>
        </w:rPr>
        <w:t xml:space="preserve">                                                                                                  Принят на</w:t>
      </w:r>
    </w:p>
    <w:p w:rsidR="005F3027" w:rsidRPr="000E6ED0" w:rsidRDefault="005F3027" w:rsidP="000E6ED0">
      <w:pPr>
        <w:pStyle w:val="NoSpacing"/>
        <w:jc w:val="right"/>
        <w:rPr>
          <w:snapToGrid w:val="0"/>
          <w:color w:val="000000"/>
        </w:rPr>
      </w:pPr>
      <w:r w:rsidRPr="000E6ED0">
        <w:rPr>
          <w:snapToGrid w:val="0"/>
          <w:color w:val="000000"/>
        </w:rPr>
        <w:t xml:space="preserve">                                                                                                  Общем собрании работников </w:t>
      </w:r>
    </w:p>
    <w:p w:rsidR="005F3027" w:rsidRPr="000E6ED0" w:rsidRDefault="005F3027" w:rsidP="000E6ED0">
      <w:pPr>
        <w:pStyle w:val="NoSpacing"/>
        <w:jc w:val="right"/>
        <w:rPr>
          <w:snapToGrid w:val="0"/>
        </w:rPr>
      </w:pPr>
      <w:r w:rsidRPr="000E6ED0">
        <w:rPr>
          <w:snapToGrid w:val="0"/>
          <w:color w:val="000000"/>
        </w:rPr>
        <w:t xml:space="preserve">                                                                                                  бюджетного учреждения</w:t>
      </w:r>
    </w:p>
    <w:p w:rsidR="005F3027" w:rsidRPr="000E6ED0" w:rsidRDefault="005F3027" w:rsidP="000E6ED0">
      <w:pPr>
        <w:pStyle w:val="NoSpacing"/>
        <w:jc w:val="right"/>
        <w:rPr>
          <w:snapToGrid w:val="0"/>
        </w:rPr>
      </w:pPr>
      <w:r w:rsidRPr="000E6ED0">
        <w:rPr>
          <w:snapToGrid w:val="0"/>
          <w:color w:val="000000"/>
        </w:rPr>
        <w:t xml:space="preserve">                                                                                                   </w:t>
      </w:r>
      <w:r w:rsidRPr="000E6ED0">
        <w:rPr>
          <w:snapToGrid w:val="0"/>
        </w:rPr>
        <w:t xml:space="preserve">«      »         2021г. </w:t>
      </w:r>
    </w:p>
    <w:p w:rsidR="005F3027" w:rsidRPr="000E6ED0" w:rsidRDefault="005F3027" w:rsidP="000E6ED0">
      <w:pPr>
        <w:pStyle w:val="NoSpacing"/>
        <w:jc w:val="right"/>
        <w:rPr>
          <w:snapToGrid w:val="0"/>
        </w:rPr>
      </w:pPr>
      <w:r w:rsidRPr="000E6ED0">
        <w:rPr>
          <w:snapToGrid w:val="0"/>
        </w:rPr>
        <w:t xml:space="preserve">                                                                                                  Протокол № ___________  </w:t>
      </w:r>
    </w:p>
    <w:p w:rsidR="005F3027" w:rsidRPr="000E6ED0" w:rsidRDefault="005F3027" w:rsidP="00FC1869">
      <w:pPr>
        <w:spacing w:line="360" w:lineRule="auto"/>
        <w:jc w:val="both"/>
        <w:rPr>
          <w:rFonts w:ascii="Times New Roman" w:hAnsi="Times New Roman"/>
          <w:sz w:val="28"/>
          <w:szCs w:val="28"/>
        </w:rPr>
      </w:pPr>
    </w:p>
    <w:p w:rsidR="005F3027" w:rsidRPr="000E6ED0" w:rsidRDefault="005F3027" w:rsidP="00FC1869">
      <w:pPr>
        <w:spacing w:line="360" w:lineRule="auto"/>
        <w:jc w:val="both"/>
        <w:rPr>
          <w:rFonts w:ascii="Times New Roman" w:hAnsi="Times New Roman"/>
          <w:sz w:val="28"/>
          <w:szCs w:val="28"/>
        </w:rPr>
      </w:pPr>
    </w:p>
    <w:p w:rsidR="005F3027" w:rsidRPr="000E6ED0" w:rsidRDefault="005F3027" w:rsidP="00445606">
      <w:pPr>
        <w:jc w:val="center"/>
        <w:rPr>
          <w:rFonts w:ascii="Times New Roman" w:hAnsi="Times New Roman"/>
          <w:sz w:val="28"/>
          <w:szCs w:val="28"/>
        </w:rPr>
      </w:pPr>
    </w:p>
    <w:p w:rsidR="005F3027" w:rsidRPr="000E6ED0" w:rsidRDefault="005F3027" w:rsidP="00445606">
      <w:pPr>
        <w:jc w:val="center"/>
        <w:rPr>
          <w:rFonts w:ascii="Times New Roman" w:hAnsi="Times New Roman"/>
          <w:sz w:val="28"/>
          <w:szCs w:val="28"/>
        </w:rPr>
      </w:pPr>
    </w:p>
    <w:p w:rsidR="005F3027" w:rsidRPr="000E6ED0" w:rsidRDefault="005F3027" w:rsidP="00445606">
      <w:pPr>
        <w:jc w:val="center"/>
        <w:rPr>
          <w:rFonts w:ascii="Times New Roman" w:hAnsi="Times New Roman"/>
          <w:sz w:val="28"/>
          <w:szCs w:val="28"/>
        </w:rPr>
      </w:pPr>
    </w:p>
    <w:p w:rsidR="005F3027" w:rsidRPr="000E6ED0" w:rsidRDefault="005F3027" w:rsidP="00445606">
      <w:pPr>
        <w:jc w:val="center"/>
        <w:rPr>
          <w:rFonts w:ascii="Times New Roman" w:hAnsi="Times New Roman"/>
          <w:sz w:val="28"/>
          <w:szCs w:val="28"/>
        </w:rPr>
      </w:pPr>
    </w:p>
    <w:p w:rsidR="005F3027" w:rsidRPr="000E6ED0" w:rsidRDefault="005F3027" w:rsidP="00445606">
      <w:pPr>
        <w:jc w:val="center"/>
        <w:rPr>
          <w:rFonts w:ascii="Times New Roman" w:hAnsi="Times New Roman"/>
          <w:sz w:val="28"/>
          <w:szCs w:val="28"/>
        </w:rPr>
      </w:pPr>
      <w:r w:rsidRPr="000E6ED0">
        <w:rPr>
          <w:rFonts w:ascii="Times New Roman" w:hAnsi="Times New Roman"/>
          <w:sz w:val="28"/>
          <w:szCs w:val="28"/>
        </w:rPr>
        <w:t>Самара 2021</w:t>
      </w:r>
    </w:p>
    <w:p w:rsidR="005F3027" w:rsidRPr="000E6ED0" w:rsidRDefault="005F3027" w:rsidP="00445606">
      <w:pPr>
        <w:spacing w:line="360" w:lineRule="auto"/>
        <w:jc w:val="center"/>
        <w:rPr>
          <w:rFonts w:ascii="Times New Roman" w:hAnsi="Times New Roman"/>
          <w:sz w:val="28"/>
          <w:szCs w:val="28"/>
        </w:rPr>
      </w:pPr>
    </w:p>
    <w:p w:rsidR="005F3027" w:rsidRPr="000E6ED0" w:rsidRDefault="005F3027" w:rsidP="00F5001F">
      <w:pPr>
        <w:spacing w:after="0" w:line="360" w:lineRule="auto"/>
        <w:jc w:val="center"/>
        <w:rPr>
          <w:rFonts w:ascii="Times New Roman" w:hAnsi="Times New Roman"/>
          <w:sz w:val="28"/>
          <w:szCs w:val="28"/>
        </w:rPr>
      </w:pPr>
    </w:p>
    <w:p w:rsidR="005F3027" w:rsidRPr="000E6ED0" w:rsidRDefault="005F3027" w:rsidP="00B3515A">
      <w:pPr>
        <w:pStyle w:val="Heading1"/>
        <w:jc w:val="center"/>
        <w:rPr>
          <w:sz w:val="28"/>
          <w:szCs w:val="28"/>
        </w:rPr>
      </w:pPr>
      <w:r w:rsidRPr="000E6ED0">
        <w:rPr>
          <w:sz w:val="28"/>
          <w:szCs w:val="28"/>
        </w:rPr>
        <w:t xml:space="preserve">«Работодатель», в лице директора </w:t>
      </w:r>
      <w:r w:rsidRPr="000E6ED0">
        <w:rPr>
          <w:color w:val="000000"/>
          <w:sz w:val="28"/>
          <w:szCs w:val="28"/>
          <w:shd w:val="clear" w:color="auto" w:fill="FFFFFF"/>
        </w:rPr>
        <w:t>муниципального бюджетного общеобразовательного учреждения "Школа № 148 с углубленным изучением отдельных предметов имени Героя Советского Союза Михалёва В.П." городского округа Самара</w:t>
      </w:r>
    </w:p>
    <w:p w:rsidR="005F3027" w:rsidRPr="000E6ED0" w:rsidRDefault="005F3027" w:rsidP="00B3515A">
      <w:pPr>
        <w:pStyle w:val="Heading1"/>
        <w:jc w:val="center"/>
        <w:rPr>
          <w:sz w:val="28"/>
          <w:szCs w:val="28"/>
        </w:rPr>
      </w:pPr>
      <w:r w:rsidRPr="000E6ED0">
        <w:rPr>
          <w:sz w:val="28"/>
          <w:szCs w:val="28"/>
        </w:rPr>
        <w:t>Г.Г. Чернышова, с одной стороны, и «Работники», в лице председателя первичной профсоюзной организации</w:t>
      </w:r>
      <w:r w:rsidRPr="000E6ED0">
        <w:rPr>
          <w:color w:val="000000"/>
          <w:sz w:val="28"/>
          <w:szCs w:val="28"/>
          <w:shd w:val="clear" w:color="auto" w:fill="FFFFFF"/>
        </w:rPr>
        <w:t xml:space="preserve"> муниципального бюджетного общеобразовательного  учреждения "Школа № 148 с углубленным изучением отдельных предметов имени Героя Советского Союза Михалёва В.П." городского округа Самара</w:t>
      </w:r>
    </w:p>
    <w:p w:rsidR="005F3027" w:rsidRPr="000E6ED0" w:rsidRDefault="005F3027" w:rsidP="00846AF3">
      <w:pPr>
        <w:spacing w:after="0" w:line="360" w:lineRule="auto"/>
        <w:ind w:firstLine="708"/>
        <w:jc w:val="both"/>
        <w:rPr>
          <w:rFonts w:ascii="Times New Roman" w:hAnsi="Times New Roman"/>
          <w:sz w:val="28"/>
          <w:szCs w:val="28"/>
        </w:rPr>
      </w:pPr>
      <w:r w:rsidRPr="000E6ED0">
        <w:rPr>
          <w:rFonts w:ascii="Times New Roman" w:hAnsi="Times New Roman"/>
          <w:sz w:val="28"/>
          <w:szCs w:val="28"/>
        </w:rPr>
        <w:t xml:space="preserve">Т.М. Зуевой, с другой стороны, заключили настоящее дополнительное соглашение о нижеследующем: </w:t>
      </w:r>
    </w:p>
    <w:p w:rsidR="005F3027" w:rsidRPr="000E6ED0" w:rsidRDefault="005F3027" w:rsidP="00F5001F">
      <w:pPr>
        <w:spacing w:after="0" w:line="360" w:lineRule="auto"/>
        <w:jc w:val="both"/>
        <w:rPr>
          <w:rFonts w:ascii="Times New Roman" w:hAnsi="Times New Roman"/>
          <w:sz w:val="28"/>
          <w:szCs w:val="28"/>
        </w:rPr>
      </w:pPr>
      <w:r w:rsidRPr="000E6ED0">
        <w:rPr>
          <w:rFonts w:ascii="Times New Roman" w:hAnsi="Times New Roman"/>
          <w:sz w:val="28"/>
          <w:szCs w:val="28"/>
        </w:rPr>
        <w:t>1.    Внести в Коллективный договор муниципального бюджетного дошкольного образовательного учреждения «Детский сад №300» городского округа Самара на 2018-2021 гг. (далее - Коллективный договор) следующие изменения:</w:t>
      </w:r>
    </w:p>
    <w:p w:rsidR="005F3027" w:rsidRPr="000E6ED0" w:rsidRDefault="005F3027" w:rsidP="00AA7DDB">
      <w:pPr>
        <w:pStyle w:val="NoSpacing"/>
        <w:spacing w:line="360" w:lineRule="auto"/>
        <w:jc w:val="both"/>
        <w:rPr>
          <w:b/>
          <w:sz w:val="28"/>
          <w:szCs w:val="28"/>
        </w:rPr>
      </w:pPr>
      <w:r w:rsidRPr="000E6ED0">
        <w:rPr>
          <w:sz w:val="28"/>
          <w:szCs w:val="28"/>
        </w:rPr>
        <w:t>1.1</w:t>
      </w:r>
      <w:r w:rsidRPr="000E6ED0">
        <w:rPr>
          <w:b/>
          <w:sz w:val="28"/>
          <w:szCs w:val="28"/>
        </w:rPr>
        <w:t>.</w:t>
      </w:r>
      <w:r w:rsidRPr="000E6ED0">
        <w:rPr>
          <w:sz w:val="28"/>
          <w:szCs w:val="28"/>
        </w:rPr>
        <w:t xml:space="preserve"> Дополнить Раздел 2 Правил внутреннего трудового распорядка работников «Порядок приёма, перевода и увольнения работников, изменения условий трудового договора» пунктом 2.1.4, 2.1.7, 2.1.12.</w:t>
      </w:r>
      <w:r w:rsidRPr="000E6ED0">
        <w:rPr>
          <w:b/>
          <w:sz w:val="28"/>
          <w:szCs w:val="28"/>
        </w:rPr>
        <w:t xml:space="preserve"> </w:t>
      </w:r>
    </w:p>
    <w:p w:rsidR="005F3027" w:rsidRPr="000E6ED0" w:rsidRDefault="005F3027" w:rsidP="00F5001F">
      <w:pPr>
        <w:spacing w:after="0" w:line="360" w:lineRule="auto"/>
        <w:jc w:val="both"/>
        <w:rPr>
          <w:rFonts w:ascii="Times New Roman" w:hAnsi="Times New Roman"/>
          <w:sz w:val="28"/>
          <w:szCs w:val="28"/>
        </w:rPr>
      </w:pPr>
      <w:r w:rsidRPr="000E6ED0">
        <w:rPr>
          <w:rFonts w:ascii="Times New Roman" w:hAnsi="Times New Roman"/>
          <w:sz w:val="28"/>
          <w:szCs w:val="28"/>
        </w:rPr>
        <w:t xml:space="preserve">«2.1.4. При заключении трудового договора (эффективного контракта) лицо, поступающее на работу, предъявляет следующие документы: </w:t>
      </w:r>
    </w:p>
    <w:p w:rsidR="005F3027" w:rsidRPr="000E6ED0" w:rsidRDefault="005F3027" w:rsidP="00F5001F">
      <w:pPr>
        <w:pStyle w:val="ListParagraph"/>
        <w:numPr>
          <w:ilvl w:val="0"/>
          <w:numId w:val="1"/>
        </w:numPr>
        <w:spacing w:after="0" w:line="360" w:lineRule="auto"/>
        <w:ind w:left="0"/>
        <w:jc w:val="both"/>
        <w:rPr>
          <w:rFonts w:ascii="Times New Roman" w:hAnsi="Times New Roman"/>
          <w:sz w:val="28"/>
          <w:szCs w:val="28"/>
        </w:rPr>
      </w:pPr>
      <w:r w:rsidRPr="000E6ED0">
        <w:rPr>
          <w:rFonts w:ascii="Times New Roman" w:hAnsi="Times New Roman"/>
          <w:sz w:val="28"/>
          <w:szCs w:val="28"/>
        </w:rPr>
        <w:t xml:space="preserve">паспорт или иной документ, удостоверяющий личность; </w:t>
      </w:r>
    </w:p>
    <w:p w:rsidR="005F3027" w:rsidRPr="000E6ED0" w:rsidRDefault="005F3027" w:rsidP="00F5001F">
      <w:pPr>
        <w:pStyle w:val="ListParagraph"/>
        <w:numPr>
          <w:ilvl w:val="0"/>
          <w:numId w:val="1"/>
        </w:numPr>
        <w:spacing w:after="0" w:line="360" w:lineRule="auto"/>
        <w:ind w:left="0"/>
        <w:jc w:val="both"/>
        <w:rPr>
          <w:rFonts w:ascii="Times New Roman" w:hAnsi="Times New Roman"/>
          <w:sz w:val="28"/>
          <w:szCs w:val="28"/>
        </w:rPr>
      </w:pPr>
      <w:r w:rsidRPr="000E6ED0">
        <w:rPr>
          <w:rFonts w:ascii="Times New Roman" w:hAnsi="Times New Roman"/>
          <w:sz w:val="28"/>
          <w:szCs w:val="28"/>
        </w:rPr>
        <w:t xml:space="preserve">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w:t>
      </w:r>
    </w:p>
    <w:p w:rsidR="005F3027" w:rsidRPr="000E6ED0" w:rsidRDefault="005F3027" w:rsidP="00F5001F">
      <w:pPr>
        <w:pStyle w:val="ListParagraph"/>
        <w:numPr>
          <w:ilvl w:val="0"/>
          <w:numId w:val="1"/>
        </w:numPr>
        <w:spacing w:after="0" w:line="360" w:lineRule="auto"/>
        <w:ind w:left="0"/>
        <w:jc w:val="both"/>
        <w:rPr>
          <w:rFonts w:ascii="Times New Roman" w:hAnsi="Times New Roman"/>
          <w:sz w:val="28"/>
          <w:szCs w:val="28"/>
        </w:rPr>
      </w:pPr>
      <w:r w:rsidRPr="000E6ED0">
        <w:rPr>
          <w:rFonts w:ascii="Times New Roman" w:hAnsi="Times New Roman"/>
          <w:sz w:val="28"/>
          <w:szCs w:val="28"/>
        </w:rPr>
        <w:t xml:space="preserve"> документы воинского учета для военнообязанных и лиц, подлежащих призыву на военную службу; </w:t>
      </w:r>
    </w:p>
    <w:p w:rsidR="005F3027" w:rsidRPr="000E6ED0" w:rsidRDefault="005F3027" w:rsidP="00F5001F">
      <w:pPr>
        <w:pStyle w:val="ListParagraph"/>
        <w:numPr>
          <w:ilvl w:val="0"/>
          <w:numId w:val="1"/>
        </w:numPr>
        <w:spacing w:after="0" w:line="360" w:lineRule="auto"/>
        <w:ind w:left="0"/>
        <w:jc w:val="both"/>
        <w:rPr>
          <w:rFonts w:ascii="Times New Roman" w:hAnsi="Times New Roman"/>
          <w:sz w:val="28"/>
          <w:szCs w:val="28"/>
        </w:rPr>
      </w:pPr>
      <w:r w:rsidRPr="000E6ED0">
        <w:rPr>
          <w:rFonts w:ascii="Times New Roman" w:hAnsi="Times New Roman"/>
          <w:sz w:val="28"/>
          <w:szCs w:val="28"/>
        </w:rPr>
        <w:t xml:space="preserve">документ об образовании (полном или неполном), о квалификации или наличии специальных знаний - при поступлении на работу, требующую специальных знаний или специальной подготовки;  </w:t>
      </w:r>
    </w:p>
    <w:p w:rsidR="005F3027" w:rsidRPr="000E6ED0" w:rsidRDefault="005F3027" w:rsidP="00F5001F">
      <w:pPr>
        <w:pStyle w:val="ListParagraph"/>
        <w:numPr>
          <w:ilvl w:val="0"/>
          <w:numId w:val="1"/>
        </w:numPr>
        <w:spacing w:after="0" w:line="360" w:lineRule="auto"/>
        <w:ind w:left="0"/>
        <w:jc w:val="both"/>
        <w:rPr>
          <w:rFonts w:ascii="Times New Roman" w:hAnsi="Times New Roman"/>
          <w:sz w:val="28"/>
          <w:szCs w:val="28"/>
        </w:rPr>
      </w:pPr>
      <w:r w:rsidRPr="000E6ED0">
        <w:rPr>
          <w:rFonts w:ascii="Times New Roman" w:hAnsi="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 </w:t>
      </w:r>
    </w:p>
    <w:p w:rsidR="005F3027" w:rsidRPr="000E6ED0" w:rsidRDefault="005F3027" w:rsidP="00F5001F">
      <w:pPr>
        <w:pStyle w:val="ListParagraph"/>
        <w:numPr>
          <w:ilvl w:val="0"/>
          <w:numId w:val="1"/>
        </w:numPr>
        <w:spacing w:after="0" w:line="360" w:lineRule="auto"/>
        <w:ind w:left="0"/>
        <w:jc w:val="both"/>
        <w:rPr>
          <w:rFonts w:ascii="Times New Roman" w:hAnsi="Times New Roman"/>
          <w:sz w:val="28"/>
          <w:szCs w:val="28"/>
        </w:rPr>
      </w:pPr>
      <w:r w:rsidRPr="000E6ED0">
        <w:rPr>
          <w:rFonts w:ascii="Times New Roman" w:hAnsi="Times New Roman"/>
          <w:sz w:val="28"/>
          <w:szCs w:val="28"/>
        </w:rPr>
        <w:t xml:space="preserve"> медицинское заключение (медицинскую книжку) об отсутствии противопоказаний по состоянию здоровья для работы в Учреждении, выдаваемое медицинской организацией по месту жительства; </w:t>
      </w:r>
    </w:p>
    <w:p w:rsidR="005F3027" w:rsidRPr="000E6ED0" w:rsidRDefault="005F3027" w:rsidP="00F5001F">
      <w:pPr>
        <w:pStyle w:val="ListParagraph"/>
        <w:numPr>
          <w:ilvl w:val="0"/>
          <w:numId w:val="1"/>
        </w:numPr>
        <w:spacing w:after="0" w:line="360" w:lineRule="auto"/>
        <w:ind w:left="0"/>
        <w:jc w:val="both"/>
        <w:rPr>
          <w:rFonts w:ascii="Times New Roman" w:hAnsi="Times New Roman"/>
          <w:sz w:val="28"/>
          <w:szCs w:val="28"/>
        </w:rPr>
      </w:pPr>
      <w:r w:rsidRPr="000E6ED0">
        <w:rPr>
          <w:rFonts w:ascii="Times New Roman" w:hAnsi="Times New Roman"/>
          <w:sz w:val="28"/>
          <w:szCs w:val="28"/>
        </w:rPr>
        <w:t xml:space="preserve"> 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 </w:t>
      </w:r>
    </w:p>
    <w:p w:rsidR="005F3027" w:rsidRPr="000E6ED0" w:rsidRDefault="005F3027" w:rsidP="00F5001F">
      <w:pPr>
        <w:pStyle w:val="ListParagraph"/>
        <w:numPr>
          <w:ilvl w:val="0"/>
          <w:numId w:val="1"/>
        </w:numPr>
        <w:spacing w:after="0" w:line="360" w:lineRule="auto"/>
        <w:ind w:left="0"/>
        <w:jc w:val="both"/>
        <w:rPr>
          <w:rFonts w:ascii="Times New Roman" w:hAnsi="Times New Roman"/>
          <w:sz w:val="28"/>
          <w:szCs w:val="28"/>
        </w:rPr>
      </w:pPr>
      <w:r w:rsidRPr="000E6ED0">
        <w:rPr>
          <w:rFonts w:ascii="Times New Roman" w:hAnsi="Times New Roman"/>
          <w:sz w:val="28"/>
          <w:szCs w:val="28"/>
        </w:rPr>
        <w:t xml:space="preserve">свидетельство о постановке на налоговый учет (свидетельство о присвоении ИНН); </w:t>
      </w:r>
    </w:p>
    <w:p w:rsidR="005F3027" w:rsidRPr="000E6ED0" w:rsidRDefault="005F3027" w:rsidP="00F5001F">
      <w:pPr>
        <w:pStyle w:val="ListParagraph"/>
        <w:numPr>
          <w:ilvl w:val="0"/>
          <w:numId w:val="1"/>
        </w:numPr>
        <w:spacing w:after="0" w:line="360" w:lineRule="auto"/>
        <w:ind w:left="0"/>
        <w:jc w:val="both"/>
        <w:rPr>
          <w:rFonts w:ascii="Times New Roman" w:hAnsi="Times New Roman"/>
          <w:sz w:val="28"/>
          <w:szCs w:val="28"/>
        </w:rPr>
      </w:pPr>
      <w:r w:rsidRPr="000E6ED0">
        <w:rPr>
          <w:rFonts w:ascii="Times New Roman" w:hAnsi="Times New Roman"/>
          <w:sz w:val="28"/>
          <w:szCs w:val="28"/>
        </w:rPr>
        <w:t xml:space="preserve">работник, имеющий награды и звания, дающие право на повышенную оплату труда, предъявляет подлинники свидетельств и удостоверений  </w:t>
      </w:r>
    </w:p>
    <w:p w:rsidR="005F3027" w:rsidRPr="000E6ED0" w:rsidRDefault="005F3027" w:rsidP="00F5001F">
      <w:pPr>
        <w:pStyle w:val="ListParagraph"/>
        <w:numPr>
          <w:ilvl w:val="0"/>
          <w:numId w:val="1"/>
        </w:numPr>
        <w:spacing w:after="0" w:line="360" w:lineRule="auto"/>
        <w:ind w:left="0"/>
        <w:jc w:val="both"/>
        <w:rPr>
          <w:rFonts w:ascii="Times New Roman" w:hAnsi="Times New Roman"/>
          <w:sz w:val="28"/>
          <w:szCs w:val="28"/>
        </w:rPr>
      </w:pPr>
      <w:r w:rsidRPr="000E6ED0">
        <w:rPr>
          <w:rFonts w:ascii="Times New Roman" w:hAnsi="Times New Roman"/>
          <w:sz w:val="28"/>
          <w:szCs w:val="28"/>
        </w:rPr>
        <w:t>иные документы, согласно требованиям действующего законодательства РФ</w:t>
      </w:r>
    </w:p>
    <w:p w:rsidR="005F3027" w:rsidRPr="000E6ED0" w:rsidRDefault="005F3027" w:rsidP="00F5001F">
      <w:pPr>
        <w:spacing w:after="0" w:line="360" w:lineRule="auto"/>
        <w:jc w:val="both"/>
        <w:rPr>
          <w:rFonts w:ascii="Times New Roman" w:hAnsi="Times New Roman"/>
          <w:b/>
          <w:sz w:val="28"/>
          <w:szCs w:val="28"/>
        </w:rPr>
      </w:pPr>
      <w:r w:rsidRPr="000E6ED0">
        <w:rPr>
          <w:rFonts w:ascii="Times New Roman" w:hAnsi="Times New Roman"/>
          <w:sz w:val="28"/>
          <w:szCs w:val="28"/>
        </w:rPr>
        <w:t xml:space="preserve">2.1.7.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Сведения о трудовой деятельности у Работодателя предоставляются Работнику в порядке, установленном статьями 66.1 и 84.1 ТК РФ. </w:t>
      </w:r>
    </w:p>
    <w:p w:rsidR="005F3027" w:rsidRPr="000E6ED0" w:rsidRDefault="005F3027" w:rsidP="00F5001F">
      <w:pPr>
        <w:spacing w:after="0" w:line="360" w:lineRule="auto"/>
        <w:jc w:val="both"/>
        <w:rPr>
          <w:rFonts w:ascii="Times New Roman" w:hAnsi="Times New Roman"/>
          <w:sz w:val="28"/>
          <w:szCs w:val="28"/>
        </w:rPr>
      </w:pPr>
      <w:r w:rsidRPr="000E6ED0">
        <w:rPr>
          <w:rFonts w:ascii="Times New Roman" w:hAnsi="Times New Roman"/>
          <w:sz w:val="28"/>
          <w:szCs w:val="28"/>
        </w:rPr>
        <w:t xml:space="preserve">Сведения о трудовой деятельности включают следующую информацию:  </w:t>
      </w:r>
    </w:p>
    <w:p w:rsidR="005F3027" w:rsidRPr="000E6ED0" w:rsidRDefault="005F3027" w:rsidP="00F5001F">
      <w:pPr>
        <w:pStyle w:val="ListParagraph"/>
        <w:numPr>
          <w:ilvl w:val="0"/>
          <w:numId w:val="3"/>
        </w:numPr>
        <w:spacing w:after="0" w:line="360" w:lineRule="auto"/>
        <w:ind w:left="0"/>
        <w:jc w:val="both"/>
        <w:rPr>
          <w:rFonts w:ascii="Times New Roman" w:hAnsi="Times New Roman"/>
          <w:sz w:val="28"/>
          <w:szCs w:val="28"/>
        </w:rPr>
      </w:pPr>
      <w:r w:rsidRPr="000E6ED0">
        <w:rPr>
          <w:rFonts w:ascii="Times New Roman" w:hAnsi="Times New Roman"/>
          <w:sz w:val="28"/>
          <w:szCs w:val="28"/>
        </w:rPr>
        <w:t xml:space="preserve">о работнике; </w:t>
      </w:r>
    </w:p>
    <w:p w:rsidR="005F3027" w:rsidRPr="000E6ED0" w:rsidRDefault="005F3027" w:rsidP="00F5001F">
      <w:pPr>
        <w:pStyle w:val="ListParagraph"/>
        <w:numPr>
          <w:ilvl w:val="0"/>
          <w:numId w:val="3"/>
        </w:numPr>
        <w:spacing w:after="0" w:line="360" w:lineRule="auto"/>
        <w:ind w:left="0"/>
        <w:jc w:val="both"/>
        <w:rPr>
          <w:rFonts w:ascii="Times New Roman" w:hAnsi="Times New Roman"/>
          <w:sz w:val="28"/>
          <w:szCs w:val="28"/>
        </w:rPr>
      </w:pPr>
      <w:r w:rsidRPr="000E6ED0">
        <w:rPr>
          <w:rFonts w:ascii="Times New Roman" w:hAnsi="Times New Roman"/>
          <w:sz w:val="28"/>
          <w:szCs w:val="28"/>
        </w:rPr>
        <w:t xml:space="preserve">месте его работы; </w:t>
      </w:r>
    </w:p>
    <w:p w:rsidR="005F3027" w:rsidRPr="000E6ED0" w:rsidRDefault="005F3027" w:rsidP="00F5001F">
      <w:pPr>
        <w:pStyle w:val="ListParagraph"/>
        <w:numPr>
          <w:ilvl w:val="0"/>
          <w:numId w:val="3"/>
        </w:numPr>
        <w:spacing w:after="0" w:line="360" w:lineRule="auto"/>
        <w:ind w:left="0"/>
        <w:jc w:val="both"/>
        <w:rPr>
          <w:rFonts w:ascii="Times New Roman" w:hAnsi="Times New Roman"/>
          <w:sz w:val="28"/>
          <w:szCs w:val="28"/>
        </w:rPr>
      </w:pPr>
      <w:r w:rsidRPr="000E6ED0">
        <w:rPr>
          <w:rFonts w:ascii="Times New Roman" w:hAnsi="Times New Roman"/>
          <w:sz w:val="28"/>
          <w:szCs w:val="28"/>
        </w:rPr>
        <w:t xml:space="preserve"> его трудовой функции; </w:t>
      </w:r>
    </w:p>
    <w:p w:rsidR="005F3027" w:rsidRPr="000E6ED0" w:rsidRDefault="005F3027" w:rsidP="00F5001F">
      <w:pPr>
        <w:pStyle w:val="ListParagraph"/>
        <w:numPr>
          <w:ilvl w:val="0"/>
          <w:numId w:val="3"/>
        </w:numPr>
        <w:spacing w:after="0" w:line="360" w:lineRule="auto"/>
        <w:ind w:left="0"/>
        <w:jc w:val="both"/>
        <w:rPr>
          <w:rFonts w:ascii="Times New Roman" w:hAnsi="Times New Roman"/>
          <w:sz w:val="28"/>
          <w:szCs w:val="28"/>
        </w:rPr>
      </w:pPr>
      <w:r w:rsidRPr="000E6ED0">
        <w:rPr>
          <w:rFonts w:ascii="Times New Roman" w:hAnsi="Times New Roman"/>
          <w:sz w:val="28"/>
          <w:szCs w:val="28"/>
        </w:rPr>
        <w:t xml:space="preserve">переводах работника на другую постоянную работу; </w:t>
      </w:r>
    </w:p>
    <w:p w:rsidR="005F3027" w:rsidRPr="000E6ED0" w:rsidRDefault="005F3027" w:rsidP="00F5001F">
      <w:pPr>
        <w:pStyle w:val="ListParagraph"/>
        <w:numPr>
          <w:ilvl w:val="0"/>
          <w:numId w:val="3"/>
        </w:numPr>
        <w:spacing w:after="0" w:line="360" w:lineRule="auto"/>
        <w:ind w:left="0"/>
        <w:jc w:val="both"/>
        <w:rPr>
          <w:rFonts w:ascii="Times New Roman" w:hAnsi="Times New Roman"/>
          <w:sz w:val="28"/>
          <w:szCs w:val="28"/>
        </w:rPr>
      </w:pPr>
      <w:r w:rsidRPr="000E6ED0">
        <w:rPr>
          <w:rFonts w:ascii="Times New Roman" w:hAnsi="Times New Roman"/>
          <w:sz w:val="28"/>
          <w:szCs w:val="28"/>
        </w:rPr>
        <w:t xml:space="preserve">об увольнении работника с указанием основания и причины прекращения трудового договора (эффективного контракта); </w:t>
      </w:r>
    </w:p>
    <w:p w:rsidR="005F3027" w:rsidRPr="000E6ED0" w:rsidRDefault="005F3027" w:rsidP="00F5001F">
      <w:pPr>
        <w:pStyle w:val="ListParagraph"/>
        <w:numPr>
          <w:ilvl w:val="0"/>
          <w:numId w:val="3"/>
        </w:numPr>
        <w:spacing w:after="0" w:line="360" w:lineRule="auto"/>
        <w:ind w:left="0"/>
        <w:jc w:val="both"/>
        <w:rPr>
          <w:rFonts w:ascii="Times New Roman" w:hAnsi="Times New Roman"/>
          <w:sz w:val="28"/>
          <w:szCs w:val="28"/>
        </w:rPr>
      </w:pPr>
      <w:r w:rsidRPr="000E6ED0">
        <w:rPr>
          <w:rFonts w:ascii="Times New Roman" w:hAnsi="Times New Roman"/>
          <w:sz w:val="28"/>
          <w:szCs w:val="28"/>
        </w:rPr>
        <w:t xml:space="preserve">другая информация, предусмотренная ТК РФ, иными федеральными законами».   </w:t>
      </w:r>
    </w:p>
    <w:p w:rsidR="005F3027" w:rsidRPr="000E6ED0" w:rsidRDefault="005F3027" w:rsidP="00F5001F">
      <w:pPr>
        <w:spacing w:after="0" w:line="360" w:lineRule="auto"/>
        <w:jc w:val="both"/>
        <w:rPr>
          <w:rFonts w:ascii="Times New Roman" w:hAnsi="Times New Roman"/>
          <w:sz w:val="28"/>
          <w:szCs w:val="28"/>
        </w:rPr>
      </w:pPr>
      <w:r w:rsidRPr="000E6ED0">
        <w:rPr>
          <w:rFonts w:ascii="Times New Roman" w:hAnsi="Times New Roman"/>
          <w:sz w:val="28"/>
          <w:szCs w:val="28"/>
        </w:rPr>
        <w:t xml:space="preserve">Работодатель обязан предоставить работнику (за исключением случаев, если в соответствии с ТК РФ,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 </w:t>
      </w:r>
    </w:p>
    <w:p w:rsidR="005F3027" w:rsidRPr="000E6ED0" w:rsidRDefault="005F3027" w:rsidP="00F5001F">
      <w:pPr>
        <w:pStyle w:val="ListParagraph"/>
        <w:numPr>
          <w:ilvl w:val="0"/>
          <w:numId w:val="3"/>
        </w:numPr>
        <w:spacing w:after="0" w:line="360" w:lineRule="auto"/>
        <w:ind w:left="0"/>
        <w:jc w:val="both"/>
        <w:rPr>
          <w:rFonts w:ascii="Times New Roman" w:hAnsi="Times New Roman"/>
          <w:sz w:val="28"/>
          <w:szCs w:val="28"/>
        </w:rPr>
      </w:pPr>
      <w:r w:rsidRPr="000E6ED0">
        <w:rPr>
          <w:rFonts w:ascii="Times New Roman" w:hAnsi="Times New Roman"/>
          <w:sz w:val="28"/>
          <w:szCs w:val="28"/>
        </w:rPr>
        <w:t xml:space="preserve"> в период работы - не позднее трех рабочих дней со дня подачи этого заявления; </w:t>
      </w:r>
    </w:p>
    <w:p w:rsidR="005F3027" w:rsidRPr="000E6ED0" w:rsidRDefault="005F3027" w:rsidP="00F5001F">
      <w:pPr>
        <w:pStyle w:val="ListParagraph"/>
        <w:numPr>
          <w:ilvl w:val="0"/>
          <w:numId w:val="3"/>
        </w:numPr>
        <w:spacing w:after="0" w:line="360" w:lineRule="auto"/>
        <w:ind w:left="0"/>
        <w:jc w:val="both"/>
        <w:rPr>
          <w:rFonts w:ascii="Times New Roman" w:hAnsi="Times New Roman"/>
          <w:sz w:val="28"/>
          <w:szCs w:val="28"/>
        </w:rPr>
      </w:pPr>
      <w:r w:rsidRPr="000E6ED0">
        <w:rPr>
          <w:rFonts w:ascii="Times New Roman" w:hAnsi="Times New Roman"/>
          <w:sz w:val="28"/>
          <w:szCs w:val="28"/>
        </w:rPr>
        <w:t xml:space="preserve"> при увольнении - в день прекращения трудового договора (эффективного контракта)</w:t>
      </w:r>
    </w:p>
    <w:p w:rsidR="005F3027" w:rsidRPr="000E6ED0" w:rsidRDefault="005F3027" w:rsidP="00F5001F">
      <w:pPr>
        <w:spacing w:after="0" w:line="360" w:lineRule="auto"/>
        <w:jc w:val="both"/>
        <w:rPr>
          <w:rFonts w:ascii="Times New Roman" w:hAnsi="Times New Roman"/>
          <w:sz w:val="28"/>
          <w:szCs w:val="28"/>
        </w:rPr>
      </w:pPr>
      <w:r w:rsidRPr="000E6ED0">
        <w:rPr>
          <w:rFonts w:ascii="Times New Roman" w:hAnsi="Times New Roman"/>
          <w:sz w:val="28"/>
          <w:szCs w:val="28"/>
        </w:rPr>
        <w:t>Работодатель обязан вести трудовые книжки на бумажном носителе на работников, которые до 01 января 2021 года подали об этом Работодателю письменное заявление. Иным работникам Работодатель выдает трудовые книжки и освобождается от ответственности за их хранение с 1 января 2021 года. Трудовая книжка не оформляется для лиц, впервые поступающих на работу с 1 января 2021 года.</w:t>
      </w:r>
    </w:p>
    <w:p w:rsidR="005F3027" w:rsidRPr="000E6ED0" w:rsidRDefault="005F3027" w:rsidP="00F5001F">
      <w:pPr>
        <w:spacing w:after="0" w:line="360" w:lineRule="auto"/>
        <w:jc w:val="both"/>
        <w:rPr>
          <w:rFonts w:ascii="Times New Roman" w:hAnsi="Times New Roman"/>
          <w:sz w:val="28"/>
          <w:szCs w:val="28"/>
        </w:rPr>
      </w:pPr>
      <w:r w:rsidRPr="000E6ED0">
        <w:rPr>
          <w:rFonts w:ascii="Times New Roman" w:hAnsi="Times New Roman"/>
          <w:sz w:val="28"/>
          <w:szCs w:val="28"/>
        </w:rPr>
        <w:t xml:space="preserve"> 2.1.12. В последний день работы Работодатель обязан выдать работнику трудовую книжку с внесенной в нее записью об увольнении и (или) сведения о трудовой деятельности, другие документы, связанные с работой, по письменному заявлению работника и произвести с ним окончательный расчет. «Днем увольнения считается последний день работы или последний день ежегодного оплачиваемого отпуска при увольнении работника согласно ст. 127 ТК РФ». Записи в трудовую книжку и (или) внесение информации в сведения о трудовой деятельности об основании и причине увольнения вносится строго в соответствии с ТК РФ или иным федеральным законом РФ со ссылкой на соответствующую статью, часть статьи и пункт статьи ТК РФ или иного федерального закона РФ.</w:t>
      </w:r>
    </w:p>
    <w:p w:rsidR="005F3027" w:rsidRPr="000E6ED0" w:rsidRDefault="005F3027" w:rsidP="00F5001F">
      <w:pPr>
        <w:spacing w:after="0" w:line="360" w:lineRule="auto"/>
        <w:jc w:val="both"/>
        <w:rPr>
          <w:rFonts w:ascii="Times New Roman" w:hAnsi="Times New Roman"/>
          <w:sz w:val="28"/>
          <w:szCs w:val="28"/>
        </w:rPr>
      </w:pPr>
      <w:r w:rsidRPr="000E6ED0">
        <w:rPr>
          <w:rFonts w:ascii="Times New Roman" w:hAnsi="Times New Roman"/>
          <w:sz w:val="28"/>
          <w:szCs w:val="28"/>
        </w:rPr>
        <w:t>В случае, когда в день прекращения трудового договора (эффективного контракта) выдать работнику трудовую книжку или предоставить сведения о трудовой деятельности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заказным письмом с уведомлением сведения о трудовой деятельности за период работы у Работодателя на бумажном носителе, заверенные надлежащим образом. Со дня направления указанного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5F3027" w:rsidRPr="000E6ED0" w:rsidRDefault="005F3027" w:rsidP="00F5001F">
      <w:pPr>
        <w:spacing w:after="0" w:line="360" w:lineRule="auto"/>
        <w:jc w:val="both"/>
        <w:rPr>
          <w:rFonts w:ascii="Times New Roman" w:hAnsi="Times New Roman"/>
          <w:b/>
          <w:sz w:val="28"/>
          <w:szCs w:val="28"/>
        </w:rPr>
      </w:pPr>
      <w:r w:rsidRPr="000E6ED0">
        <w:rPr>
          <w:rFonts w:ascii="Times New Roman" w:hAnsi="Times New Roman"/>
          <w:sz w:val="28"/>
          <w:szCs w:val="28"/>
        </w:rPr>
        <w:t xml:space="preserve">2. </w:t>
      </w:r>
      <w:r w:rsidRPr="000E6ED0">
        <w:rPr>
          <w:rFonts w:ascii="Times New Roman" w:hAnsi="Times New Roman"/>
          <w:b/>
          <w:sz w:val="28"/>
          <w:szCs w:val="28"/>
        </w:rPr>
        <w:t>Дополнить Раздел 6. «Рабочее время и время отдыха» пунктом 6.13:</w:t>
      </w:r>
    </w:p>
    <w:p w:rsidR="005F3027" w:rsidRPr="000E6ED0" w:rsidRDefault="005F3027" w:rsidP="00F5001F">
      <w:pPr>
        <w:spacing w:after="0" w:line="360" w:lineRule="auto"/>
        <w:jc w:val="both"/>
        <w:rPr>
          <w:rFonts w:ascii="Times New Roman" w:hAnsi="Times New Roman"/>
          <w:sz w:val="28"/>
          <w:szCs w:val="28"/>
        </w:rPr>
      </w:pPr>
      <w:r w:rsidRPr="000E6ED0">
        <w:rPr>
          <w:rFonts w:ascii="Times New Roman" w:hAnsi="Times New Roman"/>
          <w:sz w:val="28"/>
          <w:szCs w:val="28"/>
        </w:rPr>
        <w:t>6.13.</w:t>
      </w:r>
      <w:r w:rsidRPr="000E6ED0">
        <w:rPr>
          <w:rFonts w:ascii="Times New Roman" w:hAnsi="Times New Roman"/>
          <w:color w:val="000000"/>
          <w:spacing w:val="3"/>
          <w:sz w:val="28"/>
          <w:szCs w:val="28"/>
        </w:rPr>
        <w:t xml:space="preserve"> </w:t>
      </w:r>
      <w:r w:rsidRPr="000E6ED0">
        <w:rPr>
          <w:rFonts w:ascii="Times New Roman" w:hAnsi="Times New Roman"/>
          <w:sz w:val="28"/>
          <w:szCs w:val="28"/>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5F3027" w:rsidRPr="000E6ED0" w:rsidRDefault="005F3027" w:rsidP="00F5001F">
      <w:pPr>
        <w:spacing w:after="0" w:line="360" w:lineRule="auto"/>
        <w:jc w:val="both"/>
        <w:rPr>
          <w:rFonts w:ascii="Times New Roman" w:hAnsi="Times New Roman"/>
          <w:sz w:val="28"/>
          <w:szCs w:val="28"/>
        </w:rPr>
      </w:pPr>
      <w:r w:rsidRPr="000E6ED0">
        <w:rPr>
          <w:rFonts w:ascii="Times New Roman" w:hAnsi="Times New Roman"/>
          <w:sz w:val="28"/>
          <w:szCs w:val="28"/>
        </w:rPr>
        <w:t>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частью первой статьи З12.3 ТК РФ.</w:t>
      </w:r>
      <w:r w:rsidRPr="000E6ED0">
        <w:rPr>
          <w:rFonts w:ascii="Times New Roman" w:hAnsi="Times New Roman"/>
          <w:color w:val="000000"/>
          <w:spacing w:val="3"/>
          <w:sz w:val="28"/>
          <w:szCs w:val="28"/>
        </w:rPr>
        <w:t xml:space="preserve">  П</w:t>
      </w:r>
      <w:r w:rsidRPr="000E6ED0">
        <w:rPr>
          <w:rFonts w:ascii="Times New Roman" w:hAnsi="Times New Roman"/>
          <w:sz w:val="28"/>
          <w:szCs w:val="28"/>
        </w:rPr>
        <w:t>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5F3027" w:rsidRPr="000E6ED0" w:rsidRDefault="005F3027" w:rsidP="00F5001F">
      <w:pPr>
        <w:spacing w:after="0" w:line="360" w:lineRule="auto"/>
        <w:jc w:val="both"/>
        <w:rPr>
          <w:rFonts w:ascii="Times New Roman" w:hAnsi="Times New Roman"/>
          <w:sz w:val="28"/>
          <w:szCs w:val="28"/>
        </w:rPr>
      </w:pPr>
      <w:r w:rsidRPr="000E6ED0">
        <w:rPr>
          <w:rFonts w:ascii="Times New Roman" w:hAnsi="Times New Roman"/>
          <w:sz w:val="28"/>
          <w:szCs w:val="28"/>
        </w:rPr>
        <w:t xml:space="preserve"> 6.14. Помимо иных оснований, предусмотренных настоящим Кодексом,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статьей 312.5 ТК РФ).</w:t>
      </w:r>
    </w:p>
    <w:p w:rsidR="005F3027" w:rsidRPr="000E6ED0" w:rsidRDefault="005F3027" w:rsidP="00F5001F">
      <w:pPr>
        <w:spacing w:after="0" w:line="360" w:lineRule="auto"/>
        <w:jc w:val="both"/>
        <w:rPr>
          <w:rFonts w:ascii="Times New Roman" w:hAnsi="Times New Roman"/>
          <w:sz w:val="28"/>
          <w:szCs w:val="28"/>
        </w:rPr>
      </w:pPr>
      <w:r w:rsidRPr="000E6ED0">
        <w:rPr>
          <w:rFonts w:ascii="Times New Roman" w:hAnsi="Times New Roman"/>
          <w:sz w:val="28"/>
          <w:szCs w:val="28"/>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5F3027" w:rsidRPr="000E6ED0" w:rsidRDefault="005F3027" w:rsidP="00F5001F">
      <w:pPr>
        <w:spacing w:after="0" w:line="360" w:lineRule="auto"/>
        <w:jc w:val="both"/>
        <w:rPr>
          <w:rFonts w:ascii="Times New Roman" w:hAnsi="Times New Roman"/>
          <w:sz w:val="28"/>
          <w:szCs w:val="28"/>
        </w:rPr>
      </w:pPr>
      <w:r w:rsidRPr="000E6ED0">
        <w:rPr>
          <w:rFonts w:ascii="Times New Roman" w:hAnsi="Times New Roman"/>
          <w:sz w:val="28"/>
          <w:szCs w:val="28"/>
        </w:rP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5F3027" w:rsidRPr="000E6ED0" w:rsidRDefault="005F3027" w:rsidP="00F5001F">
      <w:pPr>
        <w:spacing w:after="0" w:line="360" w:lineRule="auto"/>
        <w:jc w:val="both"/>
        <w:rPr>
          <w:rFonts w:ascii="Times New Roman" w:hAnsi="Times New Roman"/>
          <w:sz w:val="28"/>
          <w:szCs w:val="28"/>
        </w:rPr>
      </w:pPr>
      <w:r w:rsidRPr="000E6ED0">
        <w:rPr>
          <w:rFonts w:ascii="Times New Roman" w:hAnsi="Times New Roman"/>
          <w:sz w:val="28"/>
          <w:szCs w:val="28"/>
        </w:rPr>
        <w:t xml:space="preserve"> 6.15.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5F3027" w:rsidRPr="000E6ED0" w:rsidRDefault="005F3027" w:rsidP="00F5001F">
      <w:pPr>
        <w:spacing w:after="0" w:line="360" w:lineRule="auto"/>
        <w:jc w:val="both"/>
        <w:rPr>
          <w:rFonts w:ascii="Times New Roman" w:hAnsi="Times New Roman"/>
          <w:sz w:val="28"/>
          <w:szCs w:val="28"/>
        </w:rPr>
      </w:pPr>
      <w:r w:rsidRPr="000E6ED0">
        <w:rPr>
          <w:rFonts w:ascii="Times New Roman" w:hAnsi="Times New Roman"/>
          <w:sz w:val="28"/>
          <w:szCs w:val="28"/>
        </w:rP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w:t>
      </w:r>
    </w:p>
    <w:p w:rsidR="005F3027" w:rsidRPr="000E6ED0" w:rsidRDefault="005F3027" w:rsidP="00F5001F">
      <w:pPr>
        <w:spacing w:after="0" w:line="360" w:lineRule="auto"/>
        <w:jc w:val="both"/>
        <w:rPr>
          <w:rFonts w:ascii="Times New Roman" w:hAnsi="Times New Roman"/>
          <w:sz w:val="28"/>
          <w:szCs w:val="28"/>
        </w:rPr>
      </w:pPr>
      <w:r w:rsidRPr="000E6ED0">
        <w:rPr>
          <w:rFonts w:ascii="Times New Roman" w:hAnsi="Times New Roman"/>
          <w:sz w:val="28"/>
          <w:szCs w:val="28"/>
        </w:rPr>
        <w:t xml:space="preserve"> 6.16.  В период дистанционной работы Работники обязуются выполнять обязанности, предусмотренные Трудовым договором вне места нахождения работодателя, вне стационарного рабочего места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 а Работодатель обязуется обеспечивать Работника средствами, необходимыми для выполнения трудовой функции, а также своевременно и в полном объёме выплачивать заработную плату. Работник самостоятельно обеспечивает себя телефонной связью, доступом в сеть «Интернет», также вправе самостоятельно обеспечить себя компьютером и иной офисной техникой.</w:t>
      </w:r>
    </w:p>
    <w:p w:rsidR="005F3027" w:rsidRPr="000E6ED0" w:rsidRDefault="005F3027" w:rsidP="00F5001F">
      <w:pPr>
        <w:spacing w:after="0" w:line="360" w:lineRule="auto"/>
        <w:jc w:val="both"/>
        <w:rPr>
          <w:rFonts w:ascii="Times New Roman" w:hAnsi="Times New Roman"/>
          <w:sz w:val="28"/>
          <w:szCs w:val="28"/>
        </w:rPr>
      </w:pPr>
      <w:r w:rsidRPr="000E6ED0">
        <w:rPr>
          <w:rFonts w:ascii="Times New Roman" w:hAnsi="Times New Roman"/>
          <w:sz w:val="28"/>
          <w:szCs w:val="28"/>
        </w:rPr>
        <w:t>6.17. На период дистанционной работы Работнику устанавливается следующий режим работы:</w:t>
      </w:r>
    </w:p>
    <w:p w:rsidR="005F3027" w:rsidRPr="000E6ED0" w:rsidRDefault="005F3027" w:rsidP="00F5001F">
      <w:pPr>
        <w:spacing w:after="0" w:line="360" w:lineRule="auto"/>
        <w:jc w:val="both"/>
        <w:rPr>
          <w:rFonts w:ascii="Times New Roman" w:hAnsi="Times New Roman"/>
          <w:sz w:val="28"/>
          <w:szCs w:val="28"/>
        </w:rPr>
      </w:pPr>
      <w:r w:rsidRPr="000E6ED0">
        <w:rPr>
          <w:rFonts w:ascii="Times New Roman" w:hAnsi="Times New Roman"/>
          <w:sz w:val="28"/>
          <w:szCs w:val="28"/>
        </w:rPr>
        <w:t xml:space="preserve">      Педагогическому работнику:</w:t>
      </w:r>
    </w:p>
    <w:p w:rsidR="005F3027" w:rsidRPr="000E6ED0" w:rsidRDefault="005F3027" w:rsidP="00F5001F">
      <w:pPr>
        <w:pStyle w:val="ListParagraph"/>
        <w:numPr>
          <w:ilvl w:val="0"/>
          <w:numId w:val="5"/>
        </w:numPr>
        <w:spacing w:after="0" w:line="360" w:lineRule="auto"/>
        <w:ind w:left="0"/>
        <w:jc w:val="both"/>
        <w:rPr>
          <w:rFonts w:ascii="Times New Roman" w:hAnsi="Times New Roman"/>
          <w:sz w:val="28"/>
          <w:szCs w:val="28"/>
        </w:rPr>
      </w:pPr>
      <w:r w:rsidRPr="000E6ED0">
        <w:rPr>
          <w:rFonts w:ascii="Times New Roman" w:hAnsi="Times New Roman"/>
          <w:sz w:val="28"/>
          <w:szCs w:val="28"/>
        </w:rPr>
        <w:t>пятидневная рабочая неделя с понедельника по пятницу, продолжительностью не более 36 часов;</w:t>
      </w:r>
    </w:p>
    <w:p w:rsidR="005F3027" w:rsidRPr="000E6ED0" w:rsidRDefault="005F3027" w:rsidP="00F5001F">
      <w:pPr>
        <w:pStyle w:val="ListParagraph"/>
        <w:numPr>
          <w:ilvl w:val="0"/>
          <w:numId w:val="5"/>
        </w:numPr>
        <w:spacing w:after="0" w:line="360" w:lineRule="auto"/>
        <w:ind w:left="0"/>
        <w:jc w:val="both"/>
        <w:rPr>
          <w:rFonts w:ascii="Times New Roman" w:hAnsi="Times New Roman"/>
          <w:sz w:val="28"/>
          <w:szCs w:val="28"/>
        </w:rPr>
      </w:pPr>
      <w:r w:rsidRPr="000E6ED0">
        <w:rPr>
          <w:rFonts w:ascii="Times New Roman" w:hAnsi="Times New Roman"/>
          <w:sz w:val="28"/>
          <w:szCs w:val="28"/>
        </w:rPr>
        <w:t>выходной день: суббота и воскресенье;</w:t>
      </w:r>
    </w:p>
    <w:p w:rsidR="005F3027" w:rsidRPr="000E6ED0" w:rsidRDefault="005F3027" w:rsidP="00F5001F">
      <w:pPr>
        <w:pStyle w:val="ListParagraph"/>
        <w:numPr>
          <w:ilvl w:val="0"/>
          <w:numId w:val="5"/>
        </w:numPr>
        <w:spacing w:after="0" w:line="360" w:lineRule="auto"/>
        <w:ind w:left="0"/>
        <w:jc w:val="both"/>
        <w:rPr>
          <w:rFonts w:ascii="Times New Roman" w:hAnsi="Times New Roman"/>
          <w:sz w:val="28"/>
          <w:szCs w:val="28"/>
        </w:rPr>
      </w:pPr>
      <w:r w:rsidRPr="000E6ED0">
        <w:rPr>
          <w:rFonts w:ascii="Times New Roman" w:hAnsi="Times New Roman"/>
          <w:sz w:val="28"/>
          <w:szCs w:val="28"/>
        </w:rPr>
        <w:t>режим рабочего времени: начало, окончание работы, ежедневная продолжительность рабочего времени и перерыв для отдыха и питания устанавливается в соответствии с графиком рабочего времени (сменности).</w:t>
      </w:r>
    </w:p>
    <w:p w:rsidR="005F3027" w:rsidRPr="000E6ED0" w:rsidRDefault="005F3027" w:rsidP="00F5001F">
      <w:pPr>
        <w:spacing w:after="0" w:line="360" w:lineRule="auto"/>
        <w:jc w:val="both"/>
        <w:rPr>
          <w:rFonts w:ascii="Times New Roman" w:hAnsi="Times New Roman"/>
          <w:sz w:val="28"/>
          <w:szCs w:val="28"/>
        </w:rPr>
      </w:pPr>
      <w:r w:rsidRPr="000E6ED0">
        <w:rPr>
          <w:rFonts w:ascii="Times New Roman" w:hAnsi="Times New Roman"/>
          <w:sz w:val="28"/>
          <w:szCs w:val="28"/>
        </w:rPr>
        <w:t xml:space="preserve">     Работникам, не относящимся к педагогическому составу:</w:t>
      </w:r>
    </w:p>
    <w:p w:rsidR="005F3027" w:rsidRPr="000E6ED0" w:rsidRDefault="005F3027" w:rsidP="00F5001F">
      <w:pPr>
        <w:pStyle w:val="ListParagraph"/>
        <w:numPr>
          <w:ilvl w:val="0"/>
          <w:numId w:val="6"/>
        </w:numPr>
        <w:spacing w:after="0" w:line="360" w:lineRule="auto"/>
        <w:ind w:left="0"/>
        <w:jc w:val="both"/>
        <w:rPr>
          <w:rFonts w:ascii="Times New Roman" w:hAnsi="Times New Roman"/>
          <w:sz w:val="28"/>
          <w:szCs w:val="28"/>
        </w:rPr>
      </w:pPr>
      <w:r w:rsidRPr="000E6ED0">
        <w:rPr>
          <w:rFonts w:ascii="Times New Roman" w:hAnsi="Times New Roman"/>
          <w:sz w:val="28"/>
          <w:szCs w:val="28"/>
        </w:rPr>
        <w:t>пятидневная рабочая неделя продолжительностью 40 часов;</w:t>
      </w:r>
    </w:p>
    <w:p w:rsidR="005F3027" w:rsidRPr="000E6ED0" w:rsidRDefault="005F3027" w:rsidP="00F5001F">
      <w:pPr>
        <w:pStyle w:val="ListParagraph"/>
        <w:numPr>
          <w:ilvl w:val="0"/>
          <w:numId w:val="6"/>
        </w:numPr>
        <w:spacing w:after="0" w:line="360" w:lineRule="auto"/>
        <w:ind w:left="0"/>
        <w:jc w:val="both"/>
        <w:rPr>
          <w:rFonts w:ascii="Times New Roman" w:hAnsi="Times New Roman"/>
          <w:sz w:val="28"/>
          <w:szCs w:val="28"/>
        </w:rPr>
      </w:pPr>
      <w:r w:rsidRPr="000E6ED0">
        <w:rPr>
          <w:rFonts w:ascii="Times New Roman" w:hAnsi="Times New Roman"/>
          <w:sz w:val="28"/>
          <w:szCs w:val="28"/>
        </w:rPr>
        <w:t>выходными днями являются: суббота, воскресенье;</w:t>
      </w:r>
    </w:p>
    <w:p w:rsidR="005F3027" w:rsidRPr="000E6ED0" w:rsidRDefault="005F3027" w:rsidP="00F5001F">
      <w:pPr>
        <w:pStyle w:val="ListParagraph"/>
        <w:numPr>
          <w:ilvl w:val="0"/>
          <w:numId w:val="6"/>
        </w:numPr>
        <w:spacing w:after="0" w:line="360" w:lineRule="auto"/>
        <w:ind w:left="0"/>
        <w:jc w:val="both"/>
        <w:rPr>
          <w:rFonts w:ascii="Times New Roman" w:hAnsi="Times New Roman"/>
          <w:sz w:val="28"/>
          <w:szCs w:val="28"/>
        </w:rPr>
      </w:pPr>
      <w:r w:rsidRPr="000E6ED0">
        <w:rPr>
          <w:rFonts w:ascii="Times New Roman" w:hAnsi="Times New Roman"/>
          <w:sz w:val="28"/>
          <w:szCs w:val="28"/>
        </w:rPr>
        <w:t>время ежедневной работы Работника составляет 8 часов.</w:t>
      </w:r>
    </w:p>
    <w:p w:rsidR="005F3027" w:rsidRPr="000E6ED0" w:rsidRDefault="005F3027" w:rsidP="000E6ED0">
      <w:pPr>
        <w:pStyle w:val="Heading1"/>
        <w:jc w:val="center"/>
        <w:rPr>
          <w:sz w:val="28"/>
          <w:szCs w:val="28"/>
        </w:rPr>
      </w:pPr>
      <w:r w:rsidRPr="000E6ED0">
        <w:rPr>
          <w:sz w:val="28"/>
          <w:szCs w:val="28"/>
        </w:rPr>
        <w:t xml:space="preserve">6.18. Контроль Работодателя за Работником на период выполнения дистанционной работы осуществляется в форме отчета о выполненной работе в соответствии с «Положением о дистанционной работе в </w:t>
      </w:r>
      <w:r w:rsidRPr="000E6ED0">
        <w:rPr>
          <w:color w:val="000000"/>
          <w:sz w:val="28"/>
          <w:szCs w:val="28"/>
          <w:shd w:val="clear" w:color="auto" w:fill="FFFFFF"/>
        </w:rPr>
        <w:t>муниципальном бюджетном общеобразовательном учреждении "Школа № 148 с углубленным изучением отдельных предметов имени Героя Советского Союза Михалёва В.П." городского округа Самара»</w:t>
      </w:r>
    </w:p>
    <w:p w:rsidR="005F3027" w:rsidRPr="000E6ED0" w:rsidRDefault="005F3027" w:rsidP="00F5001F">
      <w:pPr>
        <w:spacing w:after="0" w:line="360" w:lineRule="auto"/>
        <w:jc w:val="both"/>
        <w:rPr>
          <w:rFonts w:ascii="Times New Roman" w:hAnsi="Times New Roman"/>
          <w:sz w:val="28"/>
          <w:szCs w:val="28"/>
        </w:rPr>
      </w:pPr>
      <w:r w:rsidRPr="000E6ED0">
        <w:rPr>
          <w:rFonts w:ascii="Times New Roman" w:hAnsi="Times New Roman"/>
          <w:sz w:val="28"/>
          <w:szCs w:val="28"/>
        </w:rPr>
        <w:t>Работник обязан быть доступным для Работодателя и иметь доступ в интернет в режиме реального времени в течение рабочего времени, режим которого указан в трудовом договоре, в том числе:</w:t>
      </w:r>
    </w:p>
    <w:p w:rsidR="005F3027" w:rsidRPr="000E6ED0" w:rsidRDefault="005F3027" w:rsidP="00F5001F">
      <w:pPr>
        <w:pStyle w:val="ListParagraph"/>
        <w:numPr>
          <w:ilvl w:val="0"/>
          <w:numId w:val="7"/>
        </w:numPr>
        <w:spacing w:after="0" w:line="360" w:lineRule="auto"/>
        <w:ind w:left="0"/>
        <w:jc w:val="both"/>
        <w:rPr>
          <w:rFonts w:ascii="Times New Roman" w:hAnsi="Times New Roman"/>
          <w:sz w:val="28"/>
          <w:szCs w:val="28"/>
        </w:rPr>
      </w:pPr>
      <w:r w:rsidRPr="000E6ED0">
        <w:rPr>
          <w:rFonts w:ascii="Times New Roman" w:hAnsi="Times New Roman"/>
          <w:sz w:val="28"/>
          <w:szCs w:val="28"/>
        </w:rPr>
        <w:t>проверять содержимое электронной почты;</w:t>
      </w:r>
    </w:p>
    <w:p w:rsidR="005F3027" w:rsidRPr="000E6ED0" w:rsidRDefault="005F3027" w:rsidP="00F5001F">
      <w:pPr>
        <w:pStyle w:val="ListParagraph"/>
        <w:numPr>
          <w:ilvl w:val="0"/>
          <w:numId w:val="7"/>
        </w:numPr>
        <w:spacing w:after="0" w:line="360" w:lineRule="auto"/>
        <w:ind w:left="0"/>
        <w:jc w:val="both"/>
        <w:rPr>
          <w:rFonts w:ascii="Times New Roman" w:hAnsi="Times New Roman"/>
          <w:sz w:val="28"/>
          <w:szCs w:val="28"/>
        </w:rPr>
      </w:pPr>
      <w:r w:rsidRPr="000E6ED0">
        <w:rPr>
          <w:rFonts w:ascii="Times New Roman" w:hAnsi="Times New Roman"/>
          <w:sz w:val="28"/>
          <w:szCs w:val="28"/>
        </w:rPr>
        <w:t>получать и рассматривать поступающие от Работодателя электронные документы;</w:t>
      </w:r>
    </w:p>
    <w:p w:rsidR="005F3027" w:rsidRPr="000E6ED0" w:rsidRDefault="005F3027" w:rsidP="00F5001F">
      <w:pPr>
        <w:pStyle w:val="ListParagraph"/>
        <w:numPr>
          <w:ilvl w:val="0"/>
          <w:numId w:val="7"/>
        </w:numPr>
        <w:spacing w:after="0" w:line="360" w:lineRule="auto"/>
        <w:ind w:left="0"/>
        <w:jc w:val="both"/>
        <w:rPr>
          <w:rFonts w:ascii="Times New Roman" w:hAnsi="Times New Roman"/>
          <w:sz w:val="28"/>
          <w:szCs w:val="28"/>
        </w:rPr>
      </w:pPr>
      <w:r w:rsidRPr="000E6ED0">
        <w:rPr>
          <w:rFonts w:ascii="Times New Roman" w:hAnsi="Times New Roman"/>
          <w:sz w:val="28"/>
          <w:szCs w:val="28"/>
        </w:rPr>
        <w:t>выполнять иные разумные и зависящие от Работника действия, направленные на соблюдения порядка взаимодействия сторон».</w:t>
      </w:r>
    </w:p>
    <w:p w:rsidR="005F3027" w:rsidRPr="000E6ED0" w:rsidRDefault="005F3027" w:rsidP="00F5001F">
      <w:pPr>
        <w:spacing w:after="0" w:line="360" w:lineRule="auto"/>
        <w:jc w:val="both"/>
        <w:rPr>
          <w:rFonts w:ascii="Times New Roman" w:hAnsi="Times New Roman"/>
          <w:sz w:val="28"/>
          <w:szCs w:val="28"/>
        </w:rPr>
      </w:pPr>
      <w:r w:rsidRPr="000E6ED0">
        <w:rPr>
          <w:rFonts w:ascii="Times New Roman" w:hAnsi="Times New Roman"/>
          <w:sz w:val="28"/>
          <w:szCs w:val="28"/>
        </w:rPr>
        <w:t>3</w:t>
      </w:r>
      <w:r w:rsidRPr="000E6ED0">
        <w:rPr>
          <w:rFonts w:ascii="Times New Roman" w:hAnsi="Times New Roman"/>
          <w:b/>
          <w:sz w:val="28"/>
          <w:szCs w:val="28"/>
        </w:rPr>
        <w:t xml:space="preserve">. </w:t>
      </w:r>
      <w:r w:rsidRPr="000E6ED0">
        <w:rPr>
          <w:rFonts w:ascii="Times New Roman" w:hAnsi="Times New Roman"/>
          <w:sz w:val="28"/>
          <w:szCs w:val="28"/>
        </w:rPr>
        <w:t>Изложить Раздел 16. «Приложения к коллективному договору» в следующей редакции:</w:t>
      </w:r>
    </w:p>
    <w:p w:rsidR="005F3027" w:rsidRPr="000E6ED0" w:rsidRDefault="005F3027" w:rsidP="00B3515A">
      <w:pPr>
        <w:pStyle w:val="Heading1"/>
        <w:jc w:val="center"/>
        <w:rPr>
          <w:sz w:val="28"/>
          <w:szCs w:val="28"/>
        </w:rPr>
      </w:pPr>
      <w:r w:rsidRPr="000E6ED0">
        <w:rPr>
          <w:sz w:val="28"/>
          <w:szCs w:val="28"/>
        </w:rPr>
        <w:t>«Приложение № 13 «Положение о дистанционной работе</w:t>
      </w:r>
      <w:bookmarkStart w:id="0" w:name="_GoBack"/>
      <w:bookmarkEnd w:id="0"/>
      <w:r w:rsidRPr="000E6ED0">
        <w:rPr>
          <w:sz w:val="28"/>
          <w:szCs w:val="28"/>
        </w:rPr>
        <w:t xml:space="preserve"> в </w:t>
      </w:r>
      <w:r w:rsidRPr="000E6ED0">
        <w:rPr>
          <w:color w:val="000000"/>
          <w:sz w:val="28"/>
          <w:szCs w:val="28"/>
          <w:shd w:val="clear" w:color="auto" w:fill="FFFFFF"/>
        </w:rPr>
        <w:t>муниципальном бюджетном общеобразовательном учреждении "Школа № 148 с углубленным изучением отдельных предметов имени Героя Советского Союза Михалёва В.П." городского округа Самара</w:t>
      </w:r>
    </w:p>
    <w:p w:rsidR="005F3027" w:rsidRPr="000E6ED0" w:rsidRDefault="005F3027" w:rsidP="00F5001F">
      <w:pPr>
        <w:spacing w:after="0" w:line="360" w:lineRule="auto"/>
        <w:jc w:val="both"/>
        <w:rPr>
          <w:rFonts w:ascii="Times New Roman" w:hAnsi="Times New Roman"/>
          <w:sz w:val="28"/>
          <w:szCs w:val="28"/>
        </w:rPr>
      </w:pPr>
      <w:r w:rsidRPr="000E6ED0">
        <w:rPr>
          <w:rFonts w:ascii="Times New Roman" w:hAnsi="Times New Roman"/>
          <w:sz w:val="28"/>
          <w:szCs w:val="28"/>
        </w:rPr>
        <w:t>4.   Дополнить Коллективный договор Разделом 15. «Поддержка молодых педагогов» в следующей редакции:</w:t>
      </w:r>
    </w:p>
    <w:p w:rsidR="005F3027" w:rsidRPr="000E6ED0" w:rsidRDefault="005F3027" w:rsidP="00F5001F">
      <w:pPr>
        <w:spacing w:after="0" w:line="360" w:lineRule="auto"/>
        <w:jc w:val="both"/>
        <w:rPr>
          <w:rFonts w:ascii="Times New Roman" w:hAnsi="Times New Roman"/>
          <w:sz w:val="28"/>
          <w:szCs w:val="28"/>
        </w:rPr>
      </w:pPr>
      <w:r w:rsidRPr="000E6ED0">
        <w:rPr>
          <w:rFonts w:ascii="Times New Roman" w:hAnsi="Times New Roman"/>
          <w:sz w:val="28"/>
          <w:szCs w:val="28"/>
        </w:rPr>
        <w:t>«15. Поддержка молодых педагогов.</w:t>
      </w:r>
    </w:p>
    <w:p w:rsidR="005F3027" w:rsidRPr="000E6ED0" w:rsidRDefault="005F3027" w:rsidP="00F5001F">
      <w:pPr>
        <w:pStyle w:val="Default"/>
        <w:spacing w:line="360" w:lineRule="auto"/>
        <w:contextualSpacing/>
        <w:jc w:val="both"/>
        <w:rPr>
          <w:color w:val="auto"/>
          <w:sz w:val="28"/>
          <w:szCs w:val="28"/>
        </w:rPr>
      </w:pPr>
      <w:r w:rsidRPr="000E6ED0">
        <w:rPr>
          <w:sz w:val="28"/>
          <w:szCs w:val="28"/>
        </w:rPr>
        <w:t xml:space="preserve">15.1.   </w:t>
      </w:r>
      <w:r w:rsidRPr="000E6ED0">
        <w:rPr>
          <w:bCs/>
          <w:color w:val="auto"/>
          <w:sz w:val="28"/>
          <w:szCs w:val="28"/>
        </w:rPr>
        <w:t xml:space="preserve">Стороны определяют следующие приоритетные направления в совместной деятельности </w:t>
      </w:r>
      <w:r w:rsidRPr="000E6ED0">
        <w:rPr>
          <w:color w:val="auto"/>
          <w:sz w:val="28"/>
          <w:szCs w:val="28"/>
        </w:rPr>
        <w:t xml:space="preserve">по осуществлению поддержки молодых педагогических работников (далее в разделе – молодых педагогов) и их закреплению в образовательной организации: </w:t>
      </w:r>
    </w:p>
    <w:p w:rsidR="005F3027" w:rsidRPr="000E6ED0" w:rsidRDefault="005F3027" w:rsidP="00F5001F">
      <w:pPr>
        <w:pStyle w:val="Default"/>
        <w:spacing w:line="360" w:lineRule="auto"/>
        <w:contextualSpacing/>
        <w:jc w:val="both"/>
        <w:rPr>
          <w:color w:val="auto"/>
          <w:sz w:val="28"/>
          <w:szCs w:val="28"/>
        </w:rPr>
      </w:pPr>
      <w:r w:rsidRPr="000E6ED0">
        <w:rPr>
          <w:color w:val="auto"/>
          <w:sz w:val="28"/>
          <w:szCs w:val="28"/>
        </w:rPr>
        <w:t xml:space="preserve"> -</w:t>
      </w:r>
      <w:r w:rsidRPr="000E6ED0">
        <w:rPr>
          <w:kern w:val="1"/>
          <w:sz w:val="28"/>
          <w:szCs w:val="28"/>
        </w:rPr>
        <w:t> </w:t>
      </w:r>
      <w:r w:rsidRPr="000E6ED0">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5F3027" w:rsidRPr="000E6ED0" w:rsidRDefault="005F3027" w:rsidP="00F5001F">
      <w:pPr>
        <w:pStyle w:val="Default"/>
        <w:spacing w:line="360" w:lineRule="auto"/>
        <w:contextualSpacing/>
        <w:jc w:val="both"/>
        <w:rPr>
          <w:color w:val="auto"/>
          <w:sz w:val="28"/>
          <w:szCs w:val="28"/>
        </w:rPr>
      </w:pPr>
      <w:r w:rsidRPr="000E6ED0">
        <w:rPr>
          <w:color w:val="auto"/>
          <w:sz w:val="28"/>
          <w:szCs w:val="28"/>
        </w:rPr>
        <w:t>-</w:t>
      </w:r>
      <w:r w:rsidRPr="000E6ED0">
        <w:rPr>
          <w:kern w:val="1"/>
          <w:sz w:val="28"/>
          <w:szCs w:val="28"/>
        </w:rPr>
        <w:t> </w:t>
      </w:r>
      <w:r w:rsidRPr="000E6ED0">
        <w:rPr>
          <w:color w:val="auto"/>
          <w:sz w:val="28"/>
          <w:szCs w:val="28"/>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5F3027" w:rsidRPr="000E6ED0" w:rsidRDefault="005F3027" w:rsidP="00F5001F">
      <w:pPr>
        <w:pStyle w:val="Default"/>
        <w:spacing w:line="360" w:lineRule="auto"/>
        <w:contextualSpacing/>
        <w:jc w:val="both"/>
        <w:rPr>
          <w:color w:val="auto"/>
          <w:sz w:val="28"/>
          <w:szCs w:val="28"/>
        </w:rPr>
      </w:pPr>
      <w:r w:rsidRPr="000E6ED0">
        <w:rPr>
          <w:color w:val="auto"/>
          <w:sz w:val="28"/>
          <w:szCs w:val="28"/>
        </w:rPr>
        <w:t>-</w:t>
      </w:r>
      <w:r w:rsidRPr="000E6ED0">
        <w:rPr>
          <w:kern w:val="1"/>
          <w:sz w:val="28"/>
          <w:szCs w:val="28"/>
        </w:rPr>
        <w:t> </w:t>
      </w:r>
      <w:r w:rsidRPr="000E6ED0">
        <w:rPr>
          <w:color w:val="auto"/>
          <w:sz w:val="28"/>
          <w:szCs w:val="28"/>
        </w:rPr>
        <w:t xml:space="preserve">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с установлением наставникам доплаты за работу с молодыми педагогами; </w:t>
      </w:r>
    </w:p>
    <w:p w:rsidR="005F3027" w:rsidRPr="000E6ED0" w:rsidRDefault="005F3027" w:rsidP="00F5001F">
      <w:pPr>
        <w:pStyle w:val="Default"/>
        <w:spacing w:line="360" w:lineRule="auto"/>
        <w:contextualSpacing/>
        <w:jc w:val="both"/>
        <w:rPr>
          <w:color w:val="auto"/>
          <w:sz w:val="28"/>
          <w:szCs w:val="28"/>
        </w:rPr>
      </w:pPr>
      <w:r w:rsidRPr="000E6ED0">
        <w:rPr>
          <w:color w:val="auto"/>
          <w:sz w:val="28"/>
          <w:szCs w:val="28"/>
        </w:rPr>
        <w:t>-</w:t>
      </w:r>
      <w:r w:rsidRPr="000E6ED0">
        <w:rPr>
          <w:kern w:val="1"/>
          <w:sz w:val="28"/>
          <w:szCs w:val="28"/>
        </w:rPr>
        <w:t> </w:t>
      </w:r>
      <w:r w:rsidRPr="000E6ED0">
        <w:rPr>
          <w:color w:val="auto"/>
          <w:sz w:val="28"/>
          <w:szCs w:val="28"/>
        </w:rPr>
        <w:t xml:space="preserve">привлечение молодежи к профсоюзной деятельности и членству в Профсоюзе; </w:t>
      </w:r>
    </w:p>
    <w:p w:rsidR="005F3027" w:rsidRPr="000E6ED0" w:rsidRDefault="005F3027" w:rsidP="00F5001F">
      <w:pPr>
        <w:pStyle w:val="Default"/>
        <w:spacing w:line="360" w:lineRule="auto"/>
        <w:contextualSpacing/>
        <w:jc w:val="both"/>
        <w:rPr>
          <w:strike/>
          <w:color w:val="auto"/>
          <w:sz w:val="28"/>
          <w:szCs w:val="28"/>
        </w:rPr>
      </w:pPr>
      <w:r w:rsidRPr="000E6ED0">
        <w:rPr>
          <w:color w:val="auto"/>
          <w:sz w:val="28"/>
          <w:szCs w:val="28"/>
        </w:rPr>
        <w:t>-</w:t>
      </w:r>
      <w:r w:rsidRPr="000E6ED0">
        <w:rPr>
          <w:kern w:val="1"/>
          <w:sz w:val="28"/>
          <w:szCs w:val="28"/>
        </w:rPr>
        <w:t> </w:t>
      </w:r>
      <w:r w:rsidRPr="000E6ED0">
        <w:rPr>
          <w:color w:val="auto"/>
          <w:sz w:val="28"/>
          <w:szCs w:val="28"/>
        </w:rPr>
        <w:t>материальное и моральное поощрение молодых педагогов;</w:t>
      </w:r>
    </w:p>
    <w:p w:rsidR="005F3027" w:rsidRPr="000E6ED0" w:rsidRDefault="005F3027" w:rsidP="00F5001F">
      <w:pPr>
        <w:pStyle w:val="Default"/>
        <w:spacing w:line="360" w:lineRule="auto"/>
        <w:contextualSpacing/>
        <w:jc w:val="both"/>
        <w:rPr>
          <w:color w:val="auto"/>
          <w:sz w:val="28"/>
          <w:szCs w:val="28"/>
        </w:rPr>
      </w:pPr>
      <w:r w:rsidRPr="000E6ED0">
        <w:rPr>
          <w:color w:val="auto"/>
          <w:sz w:val="28"/>
          <w:szCs w:val="28"/>
        </w:rPr>
        <w:t>-</w:t>
      </w:r>
      <w:r w:rsidRPr="000E6ED0">
        <w:rPr>
          <w:kern w:val="1"/>
          <w:sz w:val="28"/>
          <w:szCs w:val="28"/>
        </w:rPr>
        <w:t> </w:t>
      </w:r>
      <w:r w:rsidRPr="000E6ED0">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5F3027" w:rsidRPr="000E6ED0" w:rsidRDefault="005F3027" w:rsidP="00F5001F">
      <w:pPr>
        <w:pStyle w:val="Default"/>
        <w:spacing w:line="360" w:lineRule="auto"/>
        <w:contextualSpacing/>
        <w:jc w:val="both"/>
        <w:rPr>
          <w:color w:val="auto"/>
          <w:sz w:val="28"/>
          <w:szCs w:val="28"/>
        </w:rPr>
      </w:pPr>
      <w:r w:rsidRPr="000E6ED0">
        <w:rPr>
          <w:color w:val="auto"/>
          <w:sz w:val="28"/>
          <w:szCs w:val="28"/>
        </w:rPr>
        <w:t>-</w:t>
      </w:r>
      <w:r w:rsidRPr="000E6ED0">
        <w:rPr>
          <w:kern w:val="1"/>
          <w:sz w:val="28"/>
          <w:szCs w:val="28"/>
        </w:rPr>
        <w:t> </w:t>
      </w:r>
      <w:r w:rsidRPr="000E6ED0">
        <w:rPr>
          <w:color w:val="auto"/>
          <w:sz w:val="28"/>
          <w:szCs w:val="28"/>
        </w:rPr>
        <w:t xml:space="preserve">проведение культурно-массовой, физкультурно-оздоровительной и спортивной работы; </w:t>
      </w:r>
    </w:p>
    <w:p w:rsidR="005F3027" w:rsidRPr="000E6ED0" w:rsidRDefault="005F3027" w:rsidP="00846AF3">
      <w:pPr>
        <w:spacing w:after="0" w:line="360" w:lineRule="auto"/>
        <w:jc w:val="both"/>
        <w:rPr>
          <w:rFonts w:ascii="Times New Roman" w:hAnsi="Times New Roman"/>
          <w:sz w:val="28"/>
          <w:szCs w:val="28"/>
        </w:rPr>
      </w:pPr>
      <w:r w:rsidRPr="000E6ED0">
        <w:rPr>
          <w:rFonts w:ascii="Times New Roman" w:hAnsi="Times New Roman"/>
          <w:sz w:val="28"/>
          <w:szCs w:val="28"/>
        </w:rPr>
        <w:t xml:space="preserve">15.2. </w:t>
      </w:r>
      <w:r w:rsidRPr="000E6ED0">
        <w:rPr>
          <w:rFonts w:ascii="Times New Roman" w:hAnsi="Times New Roman"/>
          <w:bCs/>
          <w:sz w:val="28"/>
          <w:szCs w:val="28"/>
        </w:rPr>
        <w:t>С целью повышения социального статуса молодых специалистов                     (в возрасте не старше 30 лет) им</w:t>
      </w:r>
      <w:r w:rsidRPr="000E6ED0">
        <w:rPr>
          <w:rFonts w:ascii="Times New Roman" w:hAnsi="Times New Roman"/>
          <w:sz w:val="28"/>
          <w:szCs w:val="28"/>
        </w:rPr>
        <w:t> предоставляются меры социальной поддержки, установленные на региональном уровне: осуществление ежемесячной денежной выплаты в размере 5000 (пяти тысяч) рублей на протяжении 3-х лет как молодому педагогическому работнику, впервые принятому на работу по трудовому договору в муниципальное образовательное учреждение в год окончания им высшего учебного заведения, за фактически отработанное время с даты принятия на работу.</w:t>
      </w:r>
    </w:p>
    <w:p w:rsidR="005F3027" w:rsidRPr="000E6ED0" w:rsidRDefault="005F3027" w:rsidP="00F5001F">
      <w:pPr>
        <w:pStyle w:val="Default"/>
        <w:spacing w:line="360" w:lineRule="auto"/>
        <w:contextualSpacing/>
        <w:jc w:val="both"/>
        <w:rPr>
          <w:color w:val="auto"/>
          <w:sz w:val="28"/>
          <w:szCs w:val="28"/>
        </w:rPr>
      </w:pPr>
      <w:r w:rsidRPr="000E6ED0">
        <w:rPr>
          <w:color w:val="auto"/>
          <w:sz w:val="28"/>
          <w:szCs w:val="28"/>
        </w:rPr>
        <w:t>15.3.</w:t>
      </w:r>
      <w:r w:rsidRPr="000E6ED0">
        <w:rPr>
          <w:kern w:val="1"/>
          <w:sz w:val="28"/>
          <w:szCs w:val="28"/>
        </w:rPr>
        <w:t> </w:t>
      </w:r>
      <w:r w:rsidRPr="000E6ED0">
        <w:rPr>
          <w:bCs/>
          <w:color w:val="auto"/>
          <w:sz w:val="28"/>
          <w:szCs w:val="28"/>
        </w:rPr>
        <w:t xml:space="preserve">Выборный орган первичной профсоюзной организации совместно с работодателем осуществляет: </w:t>
      </w:r>
    </w:p>
    <w:p w:rsidR="005F3027" w:rsidRPr="000E6ED0" w:rsidRDefault="005F3027" w:rsidP="00F5001F">
      <w:pPr>
        <w:pStyle w:val="Default"/>
        <w:spacing w:line="360" w:lineRule="auto"/>
        <w:contextualSpacing/>
        <w:jc w:val="both"/>
        <w:rPr>
          <w:color w:val="auto"/>
          <w:sz w:val="28"/>
          <w:szCs w:val="28"/>
        </w:rPr>
      </w:pPr>
      <w:r w:rsidRPr="000E6ED0">
        <w:rPr>
          <w:color w:val="auto"/>
          <w:sz w:val="28"/>
          <w:szCs w:val="28"/>
        </w:rPr>
        <w:t>-</w:t>
      </w:r>
      <w:r w:rsidRPr="000E6ED0">
        <w:rPr>
          <w:kern w:val="1"/>
          <w:sz w:val="28"/>
          <w:szCs w:val="28"/>
        </w:rPr>
        <w:t> </w:t>
      </w:r>
      <w:r w:rsidRPr="000E6ED0">
        <w:rPr>
          <w:color w:val="auto"/>
          <w:sz w:val="28"/>
          <w:szCs w:val="28"/>
        </w:rPr>
        <w:t xml:space="preserve">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 </w:t>
      </w:r>
    </w:p>
    <w:p w:rsidR="005F3027" w:rsidRPr="000E6ED0" w:rsidRDefault="005F3027" w:rsidP="00F5001F">
      <w:pPr>
        <w:pStyle w:val="Default"/>
        <w:spacing w:line="360" w:lineRule="auto"/>
        <w:contextualSpacing/>
        <w:jc w:val="both"/>
        <w:rPr>
          <w:strike/>
          <w:color w:val="auto"/>
          <w:sz w:val="28"/>
          <w:szCs w:val="28"/>
        </w:rPr>
      </w:pPr>
      <w:r w:rsidRPr="000E6ED0">
        <w:rPr>
          <w:color w:val="auto"/>
          <w:sz w:val="28"/>
          <w:szCs w:val="28"/>
        </w:rPr>
        <w:t>-</w:t>
      </w:r>
      <w:r w:rsidRPr="000E6ED0">
        <w:rPr>
          <w:kern w:val="1"/>
          <w:sz w:val="28"/>
          <w:szCs w:val="28"/>
        </w:rPr>
        <w:t> </w:t>
      </w:r>
      <w:r w:rsidRPr="000E6ED0">
        <w:rPr>
          <w:color w:val="auto"/>
          <w:sz w:val="28"/>
          <w:szCs w:val="28"/>
        </w:rPr>
        <w:t>моральное поощрение молодых педагогов, в том числе награждение их в торжественной обстановке наградами образовательной организации.</w:t>
      </w:r>
    </w:p>
    <w:p w:rsidR="005F3027" w:rsidRPr="000E6ED0" w:rsidRDefault="005F3027" w:rsidP="00F5001F">
      <w:pPr>
        <w:pStyle w:val="Default"/>
        <w:spacing w:line="360" w:lineRule="auto"/>
        <w:contextualSpacing/>
        <w:jc w:val="both"/>
        <w:rPr>
          <w:color w:val="auto"/>
          <w:sz w:val="28"/>
          <w:szCs w:val="28"/>
        </w:rPr>
      </w:pPr>
      <w:r w:rsidRPr="000E6ED0">
        <w:rPr>
          <w:color w:val="auto"/>
          <w:sz w:val="28"/>
          <w:szCs w:val="28"/>
        </w:rPr>
        <w:t>15.4.</w:t>
      </w:r>
      <w:r w:rsidRPr="000E6ED0">
        <w:rPr>
          <w:kern w:val="1"/>
          <w:sz w:val="28"/>
          <w:szCs w:val="28"/>
        </w:rPr>
        <w:t> </w:t>
      </w:r>
      <w:r w:rsidRPr="000E6ED0">
        <w:rPr>
          <w:bCs/>
          <w:color w:val="auto"/>
          <w:sz w:val="28"/>
          <w:szCs w:val="28"/>
        </w:rPr>
        <w:t xml:space="preserve">Работодатель обязуется: </w:t>
      </w:r>
    </w:p>
    <w:p w:rsidR="005F3027" w:rsidRPr="000E6ED0" w:rsidRDefault="005F3027" w:rsidP="00F5001F">
      <w:pPr>
        <w:pStyle w:val="Default"/>
        <w:spacing w:line="360" w:lineRule="auto"/>
        <w:contextualSpacing/>
        <w:jc w:val="both"/>
        <w:rPr>
          <w:color w:val="auto"/>
          <w:sz w:val="28"/>
          <w:szCs w:val="28"/>
        </w:rPr>
      </w:pPr>
      <w:r w:rsidRPr="000E6ED0">
        <w:rPr>
          <w:color w:val="auto"/>
          <w:sz w:val="28"/>
          <w:szCs w:val="28"/>
        </w:rPr>
        <w:t>-</w:t>
      </w:r>
      <w:r w:rsidRPr="000E6ED0">
        <w:rPr>
          <w:kern w:val="1"/>
          <w:sz w:val="28"/>
          <w:szCs w:val="28"/>
        </w:rPr>
        <w:t> </w:t>
      </w:r>
      <w:r w:rsidRPr="000E6ED0">
        <w:rPr>
          <w:color w:val="auto"/>
          <w:sz w:val="28"/>
          <w:szCs w:val="28"/>
        </w:rPr>
        <w:t xml:space="preserve">информировать молодых педагогов при трудоустройстве о преимуществах вступления в Профсоюз; </w:t>
      </w:r>
    </w:p>
    <w:p w:rsidR="005F3027" w:rsidRPr="000E6ED0" w:rsidRDefault="005F3027" w:rsidP="00F5001F">
      <w:pPr>
        <w:pStyle w:val="Default"/>
        <w:spacing w:line="360" w:lineRule="auto"/>
        <w:contextualSpacing/>
        <w:jc w:val="both"/>
        <w:rPr>
          <w:color w:val="auto"/>
          <w:sz w:val="28"/>
          <w:szCs w:val="28"/>
        </w:rPr>
      </w:pPr>
      <w:r w:rsidRPr="000E6ED0">
        <w:rPr>
          <w:color w:val="auto"/>
          <w:sz w:val="28"/>
          <w:szCs w:val="28"/>
        </w:rPr>
        <w:t>-</w:t>
      </w:r>
      <w:r w:rsidRPr="000E6ED0">
        <w:rPr>
          <w:kern w:val="1"/>
          <w:sz w:val="28"/>
          <w:szCs w:val="28"/>
        </w:rPr>
        <w:t> </w:t>
      </w:r>
      <w:r w:rsidRPr="000E6ED0">
        <w:rPr>
          <w:color w:val="auto"/>
          <w:sz w:val="28"/>
          <w:szCs w:val="28"/>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rsidR="005F3027" w:rsidRPr="000E6ED0" w:rsidRDefault="005F3027" w:rsidP="00F5001F">
      <w:pPr>
        <w:pStyle w:val="Default"/>
        <w:spacing w:line="360" w:lineRule="auto"/>
        <w:contextualSpacing/>
        <w:jc w:val="both"/>
        <w:rPr>
          <w:color w:val="auto"/>
          <w:sz w:val="28"/>
          <w:szCs w:val="28"/>
        </w:rPr>
      </w:pPr>
      <w:r w:rsidRPr="000E6ED0">
        <w:rPr>
          <w:color w:val="auto"/>
          <w:sz w:val="28"/>
          <w:szCs w:val="28"/>
        </w:rPr>
        <w:t>-</w:t>
      </w:r>
      <w:r w:rsidRPr="000E6ED0">
        <w:rPr>
          <w:kern w:val="1"/>
          <w:sz w:val="28"/>
          <w:szCs w:val="28"/>
        </w:rPr>
        <w:t> </w:t>
      </w:r>
      <w:r w:rsidRPr="000E6ED0">
        <w:rPr>
          <w:color w:val="auto"/>
          <w:sz w:val="28"/>
          <w:szCs w:val="28"/>
        </w:rPr>
        <w:t>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rsidR="005F3027" w:rsidRPr="000E6ED0" w:rsidRDefault="005F3027" w:rsidP="000C5B93">
      <w:pPr>
        <w:spacing w:after="0" w:line="360" w:lineRule="auto"/>
        <w:jc w:val="both"/>
        <w:rPr>
          <w:rFonts w:ascii="Times New Roman" w:hAnsi="Times New Roman"/>
          <w:bCs/>
          <w:color w:val="000000"/>
          <w:sz w:val="28"/>
          <w:szCs w:val="28"/>
        </w:rPr>
      </w:pPr>
      <w:r w:rsidRPr="000E6ED0">
        <w:rPr>
          <w:rFonts w:ascii="Times New Roman" w:hAnsi="Times New Roman"/>
          <w:sz w:val="28"/>
          <w:szCs w:val="28"/>
        </w:rPr>
        <w:t xml:space="preserve">5. Дополнительное соглашение вступает в силу с _________ года_ и является неотъемлемой частью Коллективного договора.   </w:t>
      </w:r>
    </w:p>
    <w:p w:rsidR="005F3027" w:rsidRPr="000E6ED0" w:rsidRDefault="005F3027" w:rsidP="00D163F6">
      <w:pPr>
        <w:spacing w:line="360" w:lineRule="auto"/>
        <w:jc w:val="both"/>
        <w:rPr>
          <w:rFonts w:ascii="Times New Roman" w:hAnsi="Times New Roman"/>
          <w:sz w:val="28"/>
          <w:szCs w:val="28"/>
        </w:rPr>
      </w:pPr>
    </w:p>
    <w:p w:rsidR="005F3027" w:rsidRPr="000E6ED0" w:rsidRDefault="005F3027" w:rsidP="008D2FF1">
      <w:pPr>
        <w:spacing w:line="360" w:lineRule="auto"/>
        <w:jc w:val="center"/>
        <w:rPr>
          <w:rFonts w:ascii="Times New Roman" w:hAnsi="Times New Roman"/>
          <w:sz w:val="28"/>
          <w:szCs w:val="28"/>
        </w:rPr>
      </w:pPr>
      <w:r w:rsidRPr="000E6ED0">
        <w:rPr>
          <w:rFonts w:ascii="Times New Roman" w:hAnsi="Times New Roman"/>
          <w:sz w:val="28"/>
          <w:szCs w:val="28"/>
        </w:rPr>
        <w:t xml:space="preserve">                                                                                             </w:t>
      </w:r>
    </w:p>
    <w:p w:rsidR="005F3027" w:rsidRPr="000E6ED0" w:rsidRDefault="005F3027" w:rsidP="00954785">
      <w:pPr>
        <w:jc w:val="right"/>
        <w:rPr>
          <w:rFonts w:ascii="Times New Roman" w:hAnsi="Times New Roman"/>
          <w:sz w:val="28"/>
          <w:szCs w:val="28"/>
        </w:rPr>
      </w:pPr>
    </w:p>
    <w:sectPr w:rsidR="005F3027" w:rsidRPr="000E6ED0" w:rsidSect="000E6ED0">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027" w:rsidRDefault="005F3027" w:rsidP="0049421B">
      <w:pPr>
        <w:spacing w:after="0" w:line="240" w:lineRule="auto"/>
      </w:pPr>
      <w:r>
        <w:separator/>
      </w:r>
    </w:p>
  </w:endnote>
  <w:endnote w:type="continuationSeparator" w:id="0">
    <w:p w:rsidR="005F3027" w:rsidRDefault="005F3027" w:rsidP="00494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027" w:rsidRDefault="005F3027">
    <w:pPr>
      <w:pStyle w:val="Footer"/>
      <w:jc w:val="right"/>
    </w:pPr>
    <w:fldSimple w:instr="PAGE   \* MERGEFORMAT">
      <w:r>
        <w:rPr>
          <w:noProof/>
        </w:rPr>
        <w:t>1</w:t>
      </w:r>
    </w:fldSimple>
  </w:p>
  <w:p w:rsidR="005F3027" w:rsidRDefault="005F30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027" w:rsidRDefault="005F3027" w:rsidP="0049421B">
      <w:pPr>
        <w:spacing w:after="0" w:line="240" w:lineRule="auto"/>
      </w:pPr>
      <w:r>
        <w:separator/>
      </w:r>
    </w:p>
  </w:footnote>
  <w:footnote w:type="continuationSeparator" w:id="0">
    <w:p w:rsidR="005F3027" w:rsidRDefault="005F3027" w:rsidP="004942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57893"/>
    <w:multiLevelType w:val="hybridMultilevel"/>
    <w:tmpl w:val="FB92B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0C5E6D"/>
    <w:multiLevelType w:val="hybridMultilevel"/>
    <w:tmpl w:val="7A7A044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nsid w:val="32453132"/>
    <w:multiLevelType w:val="multilevel"/>
    <w:tmpl w:val="33324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671CFE"/>
    <w:multiLevelType w:val="hybridMultilevel"/>
    <w:tmpl w:val="F7EA4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B71760"/>
    <w:multiLevelType w:val="hybridMultilevel"/>
    <w:tmpl w:val="F6968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011060"/>
    <w:multiLevelType w:val="hybridMultilevel"/>
    <w:tmpl w:val="5206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73640C"/>
    <w:multiLevelType w:val="hybridMultilevel"/>
    <w:tmpl w:val="E946B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952531"/>
    <w:multiLevelType w:val="hybridMultilevel"/>
    <w:tmpl w:val="49908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825058"/>
    <w:multiLevelType w:val="multilevel"/>
    <w:tmpl w:val="2D241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F708EE"/>
    <w:multiLevelType w:val="hybridMultilevel"/>
    <w:tmpl w:val="958A3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B62909"/>
    <w:multiLevelType w:val="multilevel"/>
    <w:tmpl w:val="DBB4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99D4E62"/>
    <w:multiLevelType w:val="multilevel"/>
    <w:tmpl w:val="95E0239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7"/>
  </w:num>
  <w:num w:numId="4">
    <w:abstractNumId w:val="9"/>
  </w:num>
  <w:num w:numId="5">
    <w:abstractNumId w:val="5"/>
  </w:num>
  <w:num w:numId="6">
    <w:abstractNumId w:val="0"/>
  </w:num>
  <w:num w:numId="7">
    <w:abstractNumId w:val="3"/>
  </w:num>
  <w:num w:numId="8">
    <w:abstractNumId w:val="11"/>
  </w:num>
  <w:num w:numId="9">
    <w:abstractNumId w:val="10"/>
  </w:num>
  <w:num w:numId="10">
    <w:abstractNumId w:val="8"/>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173"/>
    <w:rsid w:val="000C22FF"/>
    <w:rsid w:val="000C5B93"/>
    <w:rsid w:val="000E660B"/>
    <w:rsid w:val="000E6ED0"/>
    <w:rsid w:val="00134BCA"/>
    <w:rsid w:val="00135E74"/>
    <w:rsid w:val="0015298E"/>
    <w:rsid w:val="001D134A"/>
    <w:rsid w:val="00204EC4"/>
    <w:rsid w:val="002448E4"/>
    <w:rsid w:val="0025231D"/>
    <w:rsid w:val="00286349"/>
    <w:rsid w:val="00296E3A"/>
    <w:rsid w:val="00303C96"/>
    <w:rsid w:val="003155ED"/>
    <w:rsid w:val="00321717"/>
    <w:rsid w:val="003240E5"/>
    <w:rsid w:val="00324FA0"/>
    <w:rsid w:val="0032700C"/>
    <w:rsid w:val="00383532"/>
    <w:rsid w:val="003C1DB8"/>
    <w:rsid w:val="00433B97"/>
    <w:rsid w:val="00445606"/>
    <w:rsid w:val="004822EC"/>
    <w:rsid w:val="0049421B"/>
    <w:rsid w:val="00531709"/>
    <w:rsid w:val="00566923"/>
    <w:rsid w:val="005C57D0"/>
    <w:rsid w:val="005F3027"/>
    <w:rsid w:val="005F3441"/>
    <w:rsid w:val="00693B55"/>
    <w:rsid w:val="006D26F7"/>
    <w:rsid w:val="007235A0"/>
    <w:rsid w:val="007D7A2F"/>
    <w:rsid w:val="00812351"/>
    <w:rsid w:val="00815F6A"/>
    <w:rsid w:val="00846AF3"/>
    <w:rsid w:val="008545CC"/>
    <w:rsid w:val="008673D4"/>
    <w:rsid w:val="0089085A"/>
    <w:rsid w:val="00891443"/>
    <w:rsid w:val="00896C09"/>
    <w:rsid w:val="008C1C94"/>
    <w:rsid w:val="008D2FF1"/>
    <w:rsid w:val="00913616"/>
    <w:rsid w:val="00952C59"/>
    <w:rsid w:val="00954785"/>
    <w:rsid w:val="00955C95"/>
    <w:rsid w:val="00956030"/>
    <w:rsid w:val="009F2BE2"/>
    <w:rsid w:val="00A15DE5"/>
    <w:rsid w:val="00A30EAC"/>
    <w:rsid w:val="00A44C6F"/>
    <w:rsid w:val="00A606D3"/>
    <w:rsid w:val="00A710B6"/>
    <w:rsid w:val="00A97468"/>
    <w:rsid w:val="00AA7DDB"/>
    <w:rsid w:val="00AD2942"/>
    <w:rsid w:val="00AD6582"/>
    <w:rsid w:val="00AD7A6D"/>
    <w:rsid w:val="00AE1D42"/>
    <w:rsid w:val="00B3515A"/>
    <w:rsid w:val="00B66841"/>
    <w:rsid w:val="00B729C4"/>
    <w:rsid w:val="00B74A47"/>
    <w:rsid w:val="00B84E7D"/>
    <w:rsid w:val="00B9797F"/>
    <w:rsid w:val="00BA4164"/>
    <w:rsid w:val="00BC428B"/>
    <w:rsid w:val="00BE55C0"/>
    <w:rsid w:val="00C201B7"/>
    <w:rsid w:val="00C5194E"/>
    <w:rsid w:val="00C74D2A"/>
    <w:rsid w:val="00C8151E"/>
    <w:rsid w:val="00C82B95"/>
    <w:rsid w:val="00C97C98"/>
    <w:rsid w:val="00CA3FD3"/>
    <w:rsid w:val="00D163F6"/>
    <w:rsid w:val="00D17DF6"/>
    <w:rsid w:val="00D736B3"/>
    <w:rsid w:val="00D82B8F"/>
    <w:rsid w:val="00DC3173"/>
    <w:rsid w:val="00DD7620"/>
    <w:rsid w:val="00E014E1"/>
    <w:rsid w:val="00E1079E"/>
    <w:rsid w:val="00E11B76"/>
    <w:rsid w:val="00E15354"/>
    <w:rsid w:val="00E2386D"/>
    <w:rsid w:val="00E54FC0"/>
    <w:rsid w:val="00E7006A"/>
    <w:rsid w:val="00E74251"/>
    <w:rsid w:val="00E74E77"/>
    <w:rsid w:val="00F5001F"/>
    <w:rsid w:val="00F910EF"/>
    <w:rsid w:val="00FC1869"/>
    <w:rsid w:val="00FD614B"/>
    <w:rsid w:val="00FE51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C0"/>
    <w:pPr>
      <w:spacing w:after="160" w:line="259" w:lineRule="auto"/>
    </w:pPr>
    <w:rPr>
      <w:lang w:eastAsia="en-US"/>
    </w:rPr>
  </w:style>
  <w:style w:type="paragraph" w:styleId="Heading1">
    <w:name w:val="heading 1"/>
    <w:basedOn w:val="Normal"/>
    <w:next w:val="Normal"/>
    <w:link w:val="Heading1Char"/>
    <w:uiPriority w:val="99"/>
    <w:qFormat/>
    <w:locked/>
    <w:rsid w:val="00B3515A"/>
    <w:pPr>
      <w:keepNext/>
      <w:spacing w:after="0" w:line="240" w:lineRule="auto"/>
      <w:outlineLvl w:val="0"/>
    </w:pPr>
    <w:rPr>
      <w:rFonts w:ascii="Times New Roman" w:hAnsi="Times New Roman"/>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393"/>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99"/>
    <w:semiHidden/>
    <w:rsid w:val="00DC3173"/>
    <w:pPr>
      <w:tabs>
        <w:tab w:val="center" w:pos="4153"/>
        <w:tab w:val="left" w:pos="4320"/>
        <w:tab w:val="right" w:pos="8306"/>
      </w:tabs>
      <w:spacing w:after="0" w:line="240" w:lineRule="auto"/>
      <w:jc w:val="both"/>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semiHidden/>
    <w:locked/>
    <w:rsid w:val="00DC3173"/>
    <w:rPr>
      <w:rFonts w:ascii="Times New Roman" w:hAnsi="Times New Roman" w:cs="Times New Roman"/>
      <w:sz w:val="20"/>
      <w:szCs w:val="20"/>
      <w:lang w:eastAsia="ru-RU"/>
    </w:rPr>
  </w:style>
  <w:style w:type="table" w:styleId="TableGrid">
    <w:name w:val="Table Grid"/>
    <w:basedOn w:val="TableNormal"/>
    <w:uiPriority w:val="99"/>
    <w:rsid w:val="00DC31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12351"/>
    <w:pPr>
      <w:ind w:left="720"/>
      <w:contextualSpacing/>
    </w:pPr>
  </w:style>
  <w:style w:type="paragraph" w:styleId="BalloonText">
    <w:name w:val="Balloon Text"/>
    <w:basedOn w:val="Normal"/>
    <w:link w:val="BalloonTextChar"/>
    <w:uiPriority w:val="99"/>
    <w:semiHidden/>
    <w:rsid w:val="00433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3B97"/>
    <w:rPr>
      <w:rFonts w:ascii="Segoe UI" w:hAnsi="Segoe UI" w:cs="Segoe UI"/>
      <w:sz w:val="18"/>
      <w:szCs w:val="18"/>
    </w:rPr>
  </w:style>
  <w:style w:type="paragraph" w:styleId="Header">
    <w:name w:val="header"/>
    <w:basedOn w:val="Normal"/>
    <w:link w:val="HeaderChar"/>
    <w:uiPriority w:val="99"/>
    <w:rsid w:val="0049421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9421B"/>
    <w:rPr>
      <w:rFonts w:cs="Times New Roman"/>
    </w:rPr>
  </w:style>
  <w:style w:type="paragraph" w:styleId="Footer">
    <w:name w:val="footer"/>
    <w:basedOn w:val="Normal"/>
    <w:link w:val="FooterChar"/>
    <w:uiPriority w:val="99"/>
    <w:rsid w:val="0049421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9421B"/>
    <w:rPr>
      <w:rFonts w:cs="Times New Roman"/>
    </w:rPr>
  </w:style>
  <w:style w:type="paragraph" w:styleId="NoSpacing">
    <w:name w:val="No Spacing"/>
    <w:uiPriority w:val="99"/>
    <w:qFormat/>
    <w:rsid w:val="00445606"/>
    <w:rPr>
      <w:rFonts w:ascii="Times New Roman" w:eastAsia="Times New Roman" w:hAnsi="Times New Roman"/>
      <w:sz w:val="24"/>
      <w:szCs w:val="24"/>
    </w:rPr>
  </w:style>
  <w:style w:type="paragraph" w:styleId="FootnoteText">
    <w:name w:val="footnote text"/>
    <w:basedOn w:val="Normal"/>
    <w:link w:val="FootnoteTextChar"/>
    <w:uiPriority w:val="99"/>
    <w:rsid w:val="003155E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3155E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3155ED"/>
    <w:rPr>
      <w:rFonts w:cs="Times New Roman"/>
      <w:vertAlign w:val="superscript"/>
    </w:rPr>
  </w:style>
  <w:style w:type="paragraph" w:customStyle="1" w:styleId="Default">
    <w:name w:val="Default"/>
    <w:uiPriority w:val="99"/>
    <w:rsid w:val="003155ED"/>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74870974">
      <w:marLeft w:val="0"/>
      <w:marRight w:val="0"/>
      <w:marTop w:val="0"/>
      <w:marBottom w:val="0"/>
      <w:divBdr>
        <w:top w:val="none" w:sz="0" w:space="0" w:color="auto"/>
        <w:left w:val="none" w:sz="0" w:space="0" w:color="auto"/>
        <w:bottom w:val="none" w:sz="0" w:space="0" w:color="auto"/>
        <w:right w:val="none" w:sz="0" w:space="0" w:color="auto"/>
      </w:divBdr>
    </w:div>
    <w:div w:id="974870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2598</Words>
  <Characters>14815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трудового коллектива:</dc:title>
  <dc:subject/>
  <dc:creator>Секретарь</dc:creator>
  <cp:keywords/>
  <dc:description/>
  <cp:lastModifiedBy>ADM</cp:lastModifiedBy>
  <cp:revision>2</cp:revision>
  <cp:lastPrinted>2021-02-10T07:10:00Z</cp:lastPrinted>
  <dcterms:created xsi:type="dcterms:W3CDTF">2021-09-02T03:54:00Z</dcterms:created>
  <dcterms:modified xsi:type="dcterms:W3CDTF">2021-09-02T03:54:00Z</dcterms:modified>
</cp:coreProperties>
</file>