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E" w:rsidRDefault="00FC279E" w:rsidP="00FC279E">
      <w:pPr>
        <w:tabs>
          <w:tab w:val="left" w:pos="567"/>
        </w:tabs>
        <w:spacing w:line="276" w:lineRule="auto"/>
        <w:jc w:val="center"/>
        <w:rPr>
          <w:rStyle w:val="23"/>
          <w:rFonts w:eastAsia="Arial Unicode MS"/>
          <w:i/>
        </w:rPr>
      </w:pPr>
      <w:r>
        <w:rPr>
          <w:rStyle w:val="23"/>
          <w:rFonts w:eastAsia="Arial Unicode MS"/>
          <w:i/>
        </w:rPr>
        <w:t>Характеристика</w:t>
      </w:r>
    </w:p>
    <w:p w:rsidR="00FC279E" w:rsidRPr="008F651D" w:rsidRDefault="00FC279E" w:rsidP="00FC279E">
      <w:pPr>
        <w:tabs>
          <w:tab w:val="left" w:pos="567"/>
        </w:tabs>
        <w:spacing w:line="276" w:lineRule="auto"/>
        <w:jc w:val="center"/>
        <w:rPr>
          <w:b/>
          <w:i/>
        </w:rPr>
      </w:pPr>
      <w:proofErr w:type="gramStart"/>
      <w:r w:rsidRPr="008F651D">
        <w:rPr>
          <w:rStyle w:val="23"/>
          <w:rFonts w:eastAsia="Arial Unicode MS"/>
          <w:i/>
        </w:rPr>
        <w:t>на</w:t>
      </w:r>
      <w:proofErr w:type="gramEnd"/>
      <w:r w:rsidRPr="008F651D">
        <w:rPr>
          <w:rStyle w:val="23"/>
          <w:rFonts w:eastAsia="Arial Unicode MS"/>
          <w:i/>
        </w:rPr>
        <w:t xml:space="preserve"> </w:t>
      </w:r>
      <w:proofErr w:type="gramStart"/>
      <w:r w:rsidRPr="008F651D">
        <w:rPr>
          <w:rStyle w:val="23"/>
          <w:rFonts w:eastAsia="Arial Unicode MS"/>
          <w:i/>
        </w:rPr>
        <w:t>обучающегося</w:t>
      </w:r>
      <w:proofErr w:type="gramEnd"/>
      <w:r w:rsidRPr="008F651D">
        <w:rPr>
          <w:rStyle w:val="23"/>
          <w:rFonts w:eastAsia="Arial Unicode MS"/>
          <w:i/>
        </w:rPr>
        <w:t xml:space="preserve"> для предоставления на ПМПК</w:t>
      </w:r>
      <w:r w:rsidRPr="008F651D">
        <w:rPr>
          <w:rStyle w:val="23"/>
          <w:rFonts w:eastAsia="Arial Unicode MS"/>
          <w:i/>
        </w:rPr>
        <w:br/>
        <w:t>(ФИО, дата рождения, группа/класс)</w:t>
      </w:r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51"/>
          <w:rFonts w:eastAsia="Arial Unicode MS"/>
        </w:rPr>
        <w:t>Общие сведения:</w:t>
      </w:r>
    </w:p>
    <w:p w:rsidR="00FC279E" w:rsidRDefault="00FC279E" w:rsidP="00FC279E">
      <w:pPr>
        <w:numPr>
          <w:ilvl w:val="0"/>
          <w:numId w:val="1"/>
        </w:numPr>
        <w:tabs>
          <w:tab w:val="left" w:pos="567"/>
          <w:tab w:val="left" w:pos="1212"/>
        </w:tabs>
        <w:spacing w:line="276" w:lineRule="auto"/>
        <w:jc w:val="both"/>
      </w:pPr>
      <w:r>
        <w:rPr>
          <w:rStyle w:val="23"/>
          <w:rFonts w:eastAsia="Arial Unicode MS"/>
        </w:rPr>
        <w:t>дата поступления в образовательную организацию;</w:t>
      </w:r>
    </w:p>
    <w:p w:rsidR="00FC279E" w:rsidRDefault="00FC279E" w:rsidP="00FC279E">
      <w:pPr>
        <w:numPr>
          <w:ilvl w:val="0"/>
          <w:numId w:val="1"/>
        </w:numPr>
        <w:tabs>
          <w:tab w:val="left" w:pos="567"/>
          <w:tab w:val="left" w:pos="1212"/>
        </w:tabs>
        <w:spacing w:line="276" w:lineRule="auto"/>
        <w:jc w:val="both"/>
      </w:pPr>
      <w:r>
        <w:rPr>
          <w:rStyle w:val="23"/>
          <w:rFonts w:eastAsia="Arial Unicode MS"/>
        </w:rPr>
        <w:t>программа обучения (полное наименование);</w:t>
      </w:r>
    </w:p>
    <w:p w:rsidR="00FC279E" w:rsidRDefault="00FC279E" w:rsidP="00FC279E">
      <w:pPr>
        <w:numPr>
          <w:ilvl w:val="0"/>
          <w:numId w:val="1"/>
        </w:numPr>
        <w:tabs>
          <w:tab w:val="left" w:pos="567"/>
          <w:tab w:val="left" w:pos="1217"/>
        </w:tabs>
        <w:spacing w:line="276" w:lineRule="auto"/>
        <w:jc w:val="both"/>
      </w:pPr>
      <w:r>
        <w:rPr>
          <w:rStyle w:val="23"/>
          <w:rFonts w:eastAsia="Arial Unicode MS"/>
        </w:rPr>
        <w:t>форма организации образования:</w:t>
      </w:r>
    </w:p>
    <w:p w:rsidR="00FC279E" w:rsidRDefault="00FC279E" w:rsidP="00FC279E">
      <w:pPr>
        <w:numPr>
          <w:ilvl w:val="0"/>
          <w:numId w:val="2"/>
        </w:numPr>
        <w:tabs>
          <w:tab w:val="left" w:pos="567"/>
          <w:tab w:val="left" w:pos="1298"/>
        </w:tabs>
        <w:spacing w:line="276" w:lineRule="auto"/>
        <w:jc w:val="both"/>
      </w:pPr>
      <w:r>
        <w:rPr>
          <w:rStyle w:val="23"/>
          <w:rFonts w:eastAsia="Arial Unicode MS"/>
        </w:rPr>
        <w:t>в группе / классе</w:t>
      </w:r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23"/>
          <w:rFonts w:eastAsia="Arial Unicode MS"/>
        </w:rPr>
        <w:t xml:space="preserve">группа: комбинированной направленности, компенсирующей направленности, </w:t>
      </w:r>
      <w:proofErr w:type="spellStart"/>
      <w:r>
        <w:rPr>
          <w:rStyle w:val="23"/>
          <w:rFonts w:eastAsia="Arial Unicode MS"/>
        </w:rPr>
        <w:t>общеразвивающая</w:t>
      </w:r>
      <w:proofErr w:type="spellEnd"/>
      <w:r>
        <w:rPr>
          <w:rStyle w:val="23"/>
          <w:rFonts w:eastAsia="Arial Unicode MS"/>
        </w:rPr>
        <w:t>, присмотра и ухода, кратковременного пребывания</w:t>
      </w:r>
      <w:r>
        <w:t xml:space="preserve"> </w:t>
      </w:r>
      <w:r>
        <w:rPr>
          <w:rStyle w:val="23"/>
          <w:rFonts w:eastAsia="Arial Unicode MS"/>
        </w:rPr>
        <w:t>и др.;</w:t>
      </w:r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23"/>
          <w:rFonts w:eastAsia="Arial Unicode MS"/>
        </w:rPr>
        <w:t xml:space="preserve">класс: общеобразовательный, отдельный для </w:t>
      </w:r>
      <w:proofErr w:type="gramStart"/>
      <w:r>
        <w:rPr>
          <w:rStyle w:val="23"/>
          <w:rFonts w:eastAsia="Arial Unicode MS"/>
        </w:rPr>
        <w:t>обучающихся</w:t>
      </w:r>
      <w:proofErr w:type="gramEnd"/>
      <w:r>
        <w:rPr>
          <w:rStyle w:val="23"/>
          <w:rFonts w:eastAsia="Arial Unicode MS"/>
        </w:rPr>
        <w:t xml:space="preserve"> с ...;</w:t>
      </w:r>
    </w:p>
    <w:p w:rsidR="00FC279E" w:rsidRDefault="00FC279E" w:rsidP="00FC279E">
      <w:pPr>
        <w:numPr>
          <w:ilvl w:val="0"/>
          <w:numId w:val="2"/>
        </w:numPr>
        <w:tabs>
          <w:tab w:val="left" w:pos="567"/>
          <w:tab w:val="left" w:pos="1322"/>
        </w:tabs>
        <w:spacing w:line="276" w:lineRule="auto"/>
        <w:jc w:val="both"/>
      </w:pPr>
      <w:r>
        <w:rPr>
          <w:rStyle w:val="23"/>
          <w:rFonts w:eastAsia="Arial Unicode MS"/>
        </w:rPr>
        <w:t>на дому;</w:t>
      </w:r>
    </w:p>
    <w:p w:rsidR="00FC279E" w:rsidRDefault="00FC279E" w:rsidP="00FC279E">
      <w:pPr>
        <w:numPr>
          <w:ilvl w:val="0"/>
          <w:numId w:val="2"/>
        </w:numPr>
        <w:tabs>
          <w:tab w:val="left" w:pos="567"/>
          <w:tab w:val="left" w:pos="1322"/>
        </w:tabs>
        <w:spacing w:line="276" w:lineRule="auto"/>
        <w:jc w:val="both"/>
      </w:pPr>
      <w:r>
        <w:rPr>
          <w:rStyle w:val="23"/>
          <w:rFonts w:eastAsia="Arial Unicode MS"/>
        </w:rPr>
        <w:t>в форме семейного образования;</w:t>
      </w:r>
    </w:p>
    <w:p w:rsidR="00FC279E" w:rsidRDefault="00FC279E" w:rsidP="00FC279E">
      <w:pPr>
        <w:numPr>
          <w:ilvl w:val="0"/>
          <w:numId w:val="2"/>
        </w:numPr>
        <w:tabs>
          <w:tab w:val="left" w:pos="567"/>
          <w:tab w:val="left" w:pos="1327"/>
        </w:tabs>
        <w:spacing w:line="276" w:lineRule="auto"/>
        <w:jc w:val="both"/>
      </w:pPr>
      <w:r>
        <w:rPr>
          <w:rStyle w:val="23"/>
          <w:rFonts w:eastAsia="Arial Unicode MS"/>
        </w:rPr>
        <w:t>сетевая форма реализации образовательных программ;</w:t>
      </w:r>
    </w:p>
    <w:p w:rsidR="00FC279E" w:rsidRDefault="00FC279E" w:rsidP="00FC279E">
      <w:pPr>
        <w:numPr>
          <w:ilvl w:val="0"/>
          <w:numId w:val="2"/>
        </w:numPr>
        <w:tabs>
          <w:tab w:val="left" w:pos="567"/>
          <w:tab w:val="left" w:pos="1327"/>
        </w:tabs>
        <w:spacing w:line="276" w:lineRule="auto"/>
        <w:jc w:val="both"/>
      </w:pPr>
      <w:r>
        <w:rPr>
          <w:rStyle w:val="23"/>
          <w:rFonts w:eastAsia="Arial Unicode MS"/>
        </w:rPr>
        <w:t>с применением дистанционных технологий</w:t>
      </w:r>
    </w:p>
    <w:p w:rsidR="00FC279E" w:rsidRDefault="00FC279E" w:rsidP="00FC279E">
      <w:pPr>
        <w:numPr>
          <w:ilvl w:val="0"/>
          <w:numId w:val="1"/>
        </w:numPr>
        <w:tabs>
          <w:tab w:val="left" w:pos="567"/>
          <w:tab w:val="left" w:pos="1202"/>
        </w:tabs>
        <w:spacing w:line="276" w:lineRule="auto"/>
        <w:jc w:val="both"/>
      </w:pPr>
      <w:r>
        <w:rPr>
          <w:rStyle w:val="23"/>
          <w:rFonts w:eastAsia="Arial Unicode MS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ind w:left="720"/>
        <w:jc w:val="both"/>
      </w:pPr>
      <w:proofErr w:type="gramStart"/>
      <w:r>
        <w:rPr>
          <w:rStyle w:val="23"/>
          <w:rFonts w:eastAsia="Arial Unicode MS"/>
        </w:rPr>
        <w:t>- состав семьи (перечислить, с кем проживает ребенок - родственные отношения и количество детей/взрослых);</w:t>
      </w:r>
      <w:proofErr w:type="gramEnd"/>
    </w:p>
    <w:p w:rsidR="00FC279E" w:rsidRDefault="00FC279E" w:rsidP="00FC279E">
      <w:pPr>
        <w:tabs>
          <w:tab w:val="left" w:pos="567"/>
          <w:tab w:val="left" w:pos="2798"/>
          <w:tab w:val="left" w:pos="4938"/>
          <w:tab w:val="left" w:pos="5481"/>
        </w:tabs>
        <w:spacing w:line="276" w:lineRule="auto"/>
        <w:ind w:left="720"/>
        <w:jc w:val="both"/>
      </w:pPr>
      <w:proofErr w:type="gramStart"/>
      <w:r>
        <w:rPr>
          <w:rStyle w:val="23"/>
          <w:rFonts w:eastAsia="Arial Unicode MS"/>
        </w:rPr>
        <w:t>-  трудности,</w:t>
      </w:r>
      <w:r>
        <w:rPr>
          <w:rStyle w:val="23"/>
          <w:rFonts w:eastAsia="Arial Unicode MS"/>
        </w:rPr>
        <w:tab/>
        <w:t>переживаемые</w:t>
      </w:r>
      <w:r>
        <w:rPr>
          <w:rStyle w:val="23"/>
          <w:rFonts w:eastAsia="Arial Unicode MS"/>
        </w:rPr>
        <w:tab/>
        <w:t>в</w:t>
      </w:r>
      <w:r>
        <w:rPr>
          <w:rStyle w:val="23"/>
          <w:rFonts w:eastAsia="Arial Unicode MS"/>
        </w:rPr>
        <w:tab/>
        <w:t>семье (материальные, хроническая</w:t>
      </w:r>
      <w:proofErr w:type="gramEnd"/>
    </w:p>
    <w:p w:rsidR="00FC279E" w:rsidRDefault="00FC279E" w:rsidP="00FC279E">
      <w:pPr>
        <w:tabs>
          <w:tab w:val="left" w:pos="567"/>
        </w:tabs>
        <w:spacing w:line="276" w:lineRule="auto"/>
      </w:pPr>
      <w:proofErr w:type="spellStart"/>
      <w:r>
        <w:rPr>
          <w:rStyle w:val="23"/>
          <w:rFonts w:eastAsia="Arial Unicode MS"/>
        </w:rPr>
        <w:t>психотравматизация</w:t>
      </w:r>
      <w:proofErr w:type="spellEnd"/>
      <w:r>
        <w:rPr>
          <w:rStyle w:val="23"/>
          <w:rFonts w:eastAsia="Arial Unicode MS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rStyle w:val="23"/>
          <w:rFonts w:eastAsia="Arial Unicode MS"/>
        </w:rPr>
        <w:t>антисоциальным</w:t>
      </w:r>
      <w:proofErr w:type="spellEnd"/>
      <w:r>
        <w:rPr>
          <w:rStyle w:val="23"/>
          <w:rFonts w:eastAsia="Arial Unicode MS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rStyle w:val="23"/>
          <w:rFonts w:eastAsia="Arial Unicode MS"/>
        </w:rPr>
        <w:t>социокультурные</w:t>
      </w:r>
      <w:proofErr w:type="spellEnd"/>
      <w:r>
        <w:rPr>
          <w:rStyle w:val="23"/>
          <w:rFonts w:eastAsia="Arial Unicode MS"/>
        </w:rPr>
        <w:t xml:space="preserve"> условия менее</w:t>
      </w:r>
      <w:proofErr w:type="gramStart"/>
      <w:r>
        <w:rPr>
          <w:rStyle w:val="23"/>
          <w:rFonts w:eastAsia="Arial Unicode MS"/>
        </w:rPr>
        <w:t>,</w:t>
      </w:r>
      <w:proofErr w:type="gramEnd"/>
      <w:r>
        <w:rPr>
          <w:rStyle w:val="23"/>
          <w:rFonts w:eastAsia="Arial Unicode MS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FC279E" w:rsidRDefault="00FC279E" w:rsidP="00FC279E">
      <w:pPr>
        <w:tabs>
          <w:tab w:val="left" w:pos="567"/>
          <w:tab w:val="left" w:pos="2798"/>
          <w:tab w:val="left" w:pos="4938"/>
        </w:tabs>
        <w:spacing w:line="276" w:lineRule="auto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51"/>
          <w:rFonts w:eastAsia="Arial Unicode MS"/>
        </w:rPr>
        <w:t>в образовательной организации:</w:t>
      </w:r>
    </w:p>
    <w:p w:rsidR="00FC279E" w:rsidRDefault="00FC279E" w:rsidP="00FC279E">
      <w:pPr>
        <w:tabs>
          <w:tab w:val="left" w:pos="567"/>
          <w:tab w:val="left" w:pos="1629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1.Краткая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</w:t>
      </w:r>
      <w:r>
        <w:rPr>
          <w:rStyle w:val="23"/>
          <w:rFonts w:eastAsia="Arial Unicode MS"/>
        </w:rPr>
        <w:lastRenderedPageBreak/>
        <w:t>нормами развития (значительно отставало, отставало, неравномерно отставало, частично опережало).</w:t>
      </w:r>
    </w:p>
    <w:p w:rsidR="00FC279E" w:rsidRDefault="00FC279E" w:rsidP="00FC279E">
      <w:pPr>
        <w:tabs>
          <w:tab w:val="left" w:pos="567"/>
          <w:tab w:val="left" w:pos="1629"/>
        </w:tabs>
        <w:spacing w:line="276" w:lineRule="auto"/>
        <w:jc w:val="both"/>
      </w:pPr>
      <w:r>
        <w:rPr>
          <w:rStyle w:val="23"/>
          <w:rFonts w:eastAsia="Arial Unicode MS"/>
        </w:rPr>
        <w:t>2.</w:t>
      </w:r>
      <w:r w:rsidRPr="003C2FFF">
        <w:rPr>
          <w:rStyle w:val="23"/>
          <w:rFonts w:eastAsia="Arial Unicode MS"/>
        </w:rPr>
        <w:t>Краткая характеристика познавательного, речевого, двигательного,</w:t>
      </w:r>
      <w:r>
        <w:rPr>
          <w:rStyle w:val="23"/>
          <w:rFonts w:eastAsia="Arial Unicode MS"/>
        </w:rPr>
        <w:t xml:space="preserve"> 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C279E" w:rsidRDefault="00FC279E" w:rsidP="00FC279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proofErr w:type="gramStart"/>
      <w:r>
        <w:rPr>
          <w:rStyle w:val="23"/>
          <w:rFonts w:eastAsia="Arial Unicode MS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FC279E" w:rsidRDefault="00FC279E" w:rsidP="00FC279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3"/>
          <w:rFonts w:eastAsia="Arial Unicode MS"/>
          <w:vertAlign w:val="superscript"/>
        </w:rPr>
        <w:footnoteReference w:id="1"/>
      </w:r>
      <w:r>
        <w:rPr>
          <w:rStyle w:val="23"/>
          <w:rFonts w:eastAsia="Arial Unicode MS"/>
        </w:rPr>
        <w:t>.</w:t>
      </w:r>
    </w:p>
    <w:p w:rsidR="00FC279E" w:rsidRDefault="00FC279E" w:rsidP="00FC279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Динамика освоения программного материала:</w:t>
      </w:r>
    </w:p>
    <w:p w:rsidR="00FC279E" w:rsidRDefault="00FC279E" w:rsidP="00FC279E">
      <w:pPr>
        <w:tabs>
          <w:tab w:val="left" w:pos="567"/>
          <w:tab w:val="left" w:pos="1172"/>
        </w:tabs>
        <w:spacing w:line="276" w:lineRule="auto"/>
        <w:jc w:val="both"/>
      </w:pPr>
      <w:r>
        <w:rPr>
          <w:rStyle w:val="23"/>
          <w:rFonts w:eastAsia="Arial Unicode MS"/>
        </w:rPr>
        <w:t>- программа, по которой обучается ребенок (авторы или название ОП/АОП);</w:t>
      </w:r>
    </w:p>
    <w:p w:rsidR="00FC279E" w:rsidRDefault="00FC279E" w:rsidP="00FC279E">
      <w:pPr>
        <w:tabs>
          <w:tab w:val="left" w:pos="567"/>
          <w:tab w:val="left" w:pos="1173"/>
        </w:tabs>
        <w:spacing w:line="276" w:lineRule="auto"/>
        <w:jc w:val="both"/>
      </w:pPr>
      <w:r>
        <w:rPr>
          <w:rStyle w:val="23"/>
          <w:rFonts w:eastAsia="Arial Unicode MS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C279E" w:rsidRDefault="00FC279E" w:rsidP="00FC279E">
      <w:pPr>
        <w:tabs>
          <w:tab w:val="left" w:pos="567"/>
          <w:tab w:val="left" w:pos="1422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4.  </w:t>
      </w:r>
      <w:proofErr w:type="gramStart"/>
      <w:r>
        <w:rPr>
          <w:rStyle w:val="23"/>
          <w:rFonts w:eastAsia="Arial Unicode MS"/>
        </w:rPr>
        <w:t xml:space="preserve">Особенности, влияющие на результативность обучения: </w:t>
      </w:r>
      <w:r>
        <w:rPr>
          <w:rStyle w:val="24"/>
          <w:rFonts w:eastAsia="Arial Unicode MS"/>
        </w:rPr>
        <w:t>мотивация к обучению</w:t>
      </w:r>
      <w:r>
        <w:rPr>
          <w:rStyle w:val="23"/>
          <w:rFonts w:eastAsia="Arial Unicode MS"/>
        </w:rPr>
        <w:t xml:space="preserve"> (фактически не проявляется, недостаточная, нестабильная), </w:t>
      </w:r>
      <w:proofErr w:type="spellStart"/>
      <w:r>
        <w:rPr>
          <w:rStyle w:val="24"/>
          <w:rFonts w:eastAsia="Arial Unicode MS"/>
        </w:rPr>
        <w:t>сензитивность</w:t>
      </w:r>
      <w:proofErr w:type="spellEnd"/>
      <w:r>
        <w:rPr>
          <w:rStyle w:val="24"/>
          <w:rFonts w:eastAsia="Arial Unicode MS"/>
        </w:rPr>
        <w:t xml:space="preserve"> в отношениях с педагогами</w:t>
      </w:r>
      <w:r>
        <w:rPr>
          <w:rStyle w:val="23"/>
          <w:rFonts w:eastAsia="Arial Unicode MS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4"/>
          <w:rFonts w:eastAsia="Arial Unicode MS"/>
        </w:rPr>
        <w:t xml:space="preserve">эмоциональная напряженность </w:t>
      </w:r>
      <w:r>
        <w:rPr>
          <w:rStyle w:val="23"/>
          <w:rFonts w:eastAsia="Arial Unicode MS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4"/>
          <w:rFonts w:eastAsia="Arial Unicode MS"/>
        </w:rPr>
        <w:t>истощаемостъ</w:t>
      </w:r>
      <w:proofErr w:type="spellEnd"/>
      <w:r>
        <w:rPr>
          <w:rStyle w:val="23"/>
          <w:rFonts w:eastAsia="Arial Unicode MS"/>
        </w:rPr>
        <w:t xml:space="preserve"> (высокая</w:t>
      </w:r>
      <w:proofErr w:type="gramEnd"/>
      <w:r>
        <w:rPr>
          <w:rStyle w:val="23"/>
          <w:rFonts w:eastAsia="Arial Unicode MS"/>
        </w:rPr>
        <w:t xml:space="preserve">, с очевидным снижением качества деятельности и пр., умеренная, незначительная) </w:t>
      </w:r>
      <w:r>
        <w:rPr>
          <w:rStyle w:val="29pt"/>
          <w:rFonts w:eastAsia="Arial Unicode MS"/>
        </w:rPr>
        <w:t xml:space="preserve">И </w:t>
      </w:r>
      <w:r>
        <w:rPr>
          <w:rStyle w:val="23"/>
          <w:rFonts w:eastAsia="Arial Unicode MS"/>
        </w:rPr>
        <w:t>др.</w:t>
      </w:r>
    </w:p>
    <w:p w:rsidR="00FC279E" w:rsidRDefault="00FC279E" w:rsidP="00FC279E">
      <w:pPr>
        <w:tabs>
          <w:tab w:val="left" w:pos="567"/>
          <w:tab w:val="left" w:pos="1278"/>
        </w:tabs>
        <w:spacing w:line="276" w:lineRule="auto"/>
        <w:jc w:val="both"/>
      </w:pPr>
      <w:r>
        <w:rPr>
          <w:rStyle w:val="23"/>
          <w:rFonts w:eastAsia="Arial Unicode MS"/>
        </w:rPr>
        <w:t>5.</w:t>
      </w:r>
      <w:r w:rsidRPr="003C2FFF">
        <w:rPr>
          <w:rStyle w:val="23"/>
          <w:rFonts w:eastAsia="Arial Unicode MS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C279E" w:rsidRDefault="00FC279E" w:rsidP="00FC279E">
      <w:pPr>
        <w:tabs>
          <w:tab w:val="left" w:pos="567"/>
          <w:tab w:val="left" w:pos="1288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6.Получаемая коррекционно-развивающая, психолого-педагогическая помощь (конкретизировать); (занятия с логопедом, дефектологом, психологом, </w:t>
      </w:r>
      <w:r>
        <w:rPr>
          <w:rStyle w:val="23"/>
          <w:rFonts w:eastAsia="Arial Unicode MS"/>
        </w:rPr>
        <w:lastRenderedPageBreak/>
        <w:t xml:space="preserve">учителем начальных классов - указать длительность, т.е. когда </w:t>
      </w:r>
      <w:proofErr w:type="gramStart"/>
      <w:r>
        <w:rPr>
          <w:rStyle w:val="23"/>
          <w:rFonts w:eastAsia="Arial Unicode MS"/>
        </w:rPr>
        <w:t>начались</w:t>
      </w:r>
      <w:proofErr w:type="gramEnd"/>
      <w:r>
        <w:rPr>
          <w:rStyle w:val="23"/>
          <w:rFonts w:eastAsia="Arial Unicode MS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FC279E" w:rsidRDefault="00FC279E" w:rsidP="00FC279E">
      <w:pPr>
        <w:tabs>
          <w:tab w:val="left" w:pos="567"/>
          <w:tab w:val="left" w:pos="1282"/>
        </w:tabs>
        <w:spacing w:line="276" w:lineRule="auto"/>
        <w:jc w:val="both"/>
      </w:pPr>
      <w:r>
        <w:rPr>
          <w:rStyle w:val="23"/>
          <w:rFonts w:eastAsia="Arial Unicode MS"/>
        </w:rPr>
        <w:t>7.Характеристики взросления</w:t>
      </w:r>
      <w:r>
        <w:rPr>
          <w:rStyle w:val="23"/>
          <w:rFonts w:eastAsia="Arial Unicode MS"/>
          <w:vertAlign w:val="superscript"/>
        </w:rPr>
        <w:footnoteReference w:id="2"/>
      </w:r>
      <w:r>
        <w:rPr>
          <w:rStyle w:val="23"/>
          <w:rFonts w:eastAsia="Arial Unicode MS"/>
        </w:rPr>
        <w:t>:</w:t>
      </w:r>
    </w:p>
    <w:p w:rsidR="00FC279E" w:rsidRDefault="00FC279E" w:rsidP="00FC279E">
      <w:pPr>
        <w:tabs>
          <w:tab w:val="left" w:pos="567"/>
          <w:tab w:val="left" w:pos="1182"/>
        </w:tabs>
        <w:spacing w:line="276" w:lineRule="auto"/>
        <w:jc w:val="both"/>
      </w:pPr>
      <w:proofErr w:type="gramStart"/>
      <w:r>
        <w:rPr>
          <w:rStyle w:val="23"/>
          <w:rFonts w:eastAsia="Arial Unicode MS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FC279E" w:rsidRDefault="00FC279E" w:rsidP="00FC279E">
      <w:pPr>
        <w:tabs>
          <w:tab w:val="left" w:pos="567"/>
          <w:tab w:val="left" w:pos="1177"/>
        </w:tabs>
        <w:spacing w:line="276" w:lineRule="auto"/>
        <w:jc w:val="both"/>
      </w:pPr>
      <w:proofErr w:type="gramStart"/>
      <w:r>
        <w:rPr>
          <w:rStyle w:val="23"/>
          <w:rFonts w:eastAsia="Arial Unicode MS"/>
        </w:rPr>
        <w:t xml:space="preserve">- характер занятости во </w:t>
      </w:r>
      <w:proofErr w:type="spellStart"/>
      <w:r>
        <w:rPr>
          <w:rStyle w:val="23"/>
          <w:rFonts w:eastAsia="Arial Unicode MS"/>
        </w:rPr>
        <w:t>внеучебное</w:t>
      </w:r>
      <w:proofErr w:type="spellEnd"/>
      <w:r>
        <w:rPr>
          <w:rStyle w:val="23"/>
          <w:rFonts w:eastAsia="Arial Unicode MS"/>
        </w:rPr>
        <w:t xml:space="preserve"> время (имеет ли круг обязанностей, как</w:t>
      </w:r>
      <w:proofErr w:type="gramEnd"/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23"/>
          <w:rFonts w:eastAsia="Arial Unicode MS"/>
        </w:rPr>
        <w:t>относится к их выполнению);</w:t>
      </w:r>
    </w:p>
    <w:p w:rsidR="00FC279E" w:rsidRDefault="00FC279E" w:rsidP="00FC279E">
      <w:pPr>
        <w:tabs>
          <w:tab w:val="left" w:pos="567"/>
          <w:tab w:val="left" w:pos="1197"/>
        </w:tabs>
        <w:spacing w:line="276" w:lineRule="auto"/>
        <w:jc w:val="both"/>
      </w:pPr>
      <w:r>
        <w:rPr>
          <w:rStyle w:val="23"/>
          <w:rFonts w:eastAsia="Arial Unicode MS"/>
        </w:rPr>
        <w:t>- отношение к учебе (наличие предпочитаемых предметов, любимых учителей);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jc w:val="both"/>
      </w:pPr>
      <w:r>
        <w:rPr>
          <w:rStyle w:val="23"/>
          <w:rFonts w:eastAsia="Arial Unicode MS"/>
        </w:rPr>
        <w:t>- отношение к педагогическим воздействиям (описать воздействия и реакцию на них);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jc w:val="both"/>
      </w:pPr>
      <w:r>
        <w:rPr>
          <w:rStyle w:val="23"/>
          <w:rFonts w:eastAsia="Arial Unicode MS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jc w:val="both"/>
      </w:pPr>
      <w:r>
        <w:rPr>
          <w:rStyle w:val="23"/>
          <w:rFonts w:eastAsia="Arial Unicode MS"/>
        </w:rPr>
        <w:t>- значимость общения со сверстниками в системе ценностей обучающегося (приоритетная, второстепенная);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- значимость виртуального </w:t>
      </w:r>
      <w:proofErr w:type="gramStart"/>
      <w:r>
        <w:rPr>
          <w:rStyle w:val="23"/>
          <w:rFonts w:eastAsia="Arial Unicode MS"/>
        </w:rPr>
        <w:t>общения</w:t>
      </w:r>
      <w:proofErr w:type="gramEnd"/>
      <w:r>
        <w:rPr>
          <w:rStyle w:val="23"/>
          <w:rFonts w:eastAsia="Arial Unicode MS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FC279E" w:rsidRDefault="00FC279E" w:rsidP="00FC279E">
      <w:pPr>
        <w:tabs>
          <w:tab w:val="left" w:pos="567"/>
          <w:tab w:val="left" w:pos="1198"/>
        </w:tabs>
        <w:spacing w:line="276" w:lineRule="auto"/>
        <w:jc w:val="both"/>
      </w:pPr>
      <w:r>
        <w:rPr>
          <w:rStyle w:val="23"/>
          <w:rFonts w:eastAsia="Arial Unicode MS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самосознание (самооценка);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принадлежность к молодежной субкультур</w:t>
      </w:r>
      <w:proofErr w:type="gramStart"/>
      <w:r>
        <w:rPr>
          <w:rStyle w:val="23"/>
          <w:rFonts w:eastAsia="Arial Unicode MS"/>
        </w:rPr>
        <w:t>е(</w:t>
      </w:r>
      <w:proofErr w:type="spellStart"/>
      <w:proofErr w:type="gramEnd"/>
      <w:r>
        <w:rPr>
          <w:rStyle w:val="23"/>
          <w:rFonts w:eastAsia="Arial Unicode MS"/>
        </w:rPr>
        <w:t>ам</w:t>
      </w:r>
      <w:proofErr w:type="spellEnd"/>
      <w:r>
        <w:rPr>
          <w:rStyle w:val="23"/>
          <w:rFonts w:eastAsia="Arial Unicode MS"/>
        </w:rPr>
        <w:t>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особенности </w:t>
      </w:r>
      <w:proofErr w:type="spellStart"/>
      <w:r>
        <w:rPr>
          <w:rStyle w:val="23"/>
          <w:rFonts w:eastAsia="Arial Unicode MS"/>
        </w:rPr>
        <w:t>психосексуального</w:t>
      </w:r>
      <w:proofErr w:type="spellEnd"/>
      <w:r>
        <w:rPr>
          <w:rStyle w:val="23"/>
          <w:rFonts w:eastAsia="Arial Unicode MS"/>
        </w:rPr>
        <w:t xml:space="preserve"> развития;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религиозные убеждения (не актуализирует, навязывает другим);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rStyle w:val="23"/>
          <w:rFonts w:eastAsia="Arial Unicode MS"/>
        </w:rPr>
        <w:t>привязан</w:t>
      </w:r>
      <w:proofErr w:type="gramEnd"/>
      <w:r>
        <w:rPr>
          <w:rStyle w:val="23"/>
          <w:rFonts w:eastAsia="Arial Unicode MS"/>
        </w:rPr>
        <w:t>, либо эмоциональная связь с семьей ухудшена/утрачена);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жизненные планы и профессиональные намерения.</w:t>
      </w:r>
    </w:p>
    <w:p w:rsidR="00FC279E" w:rsidRDefault="00FC279E" w:rsidP="00FC279E">
      <w:pPr>
        <w:tabs>
          <w:tab w:val="left" w:pos="426"/>
          <w:tab w:val="left" w:pos="567"/>
        </w:tabs>
        <w:spacing w:line="276" w:lineRule="auto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footnoteReference w:id="3"/>
      </w:r>
      <w:r>
        <w:rPr>
          <w:rStyle w:val="51"/>
          <w:rFonts w:eastAsia="Arial Unicode MS"/>
        </w:rPr>
        <w:t>: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совершенные в прошлом или текущие правонарушения;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наличие самовольных уходов из дома, бродяжничество;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оппозиционные установки (спорит, отказывается) либо негативизм (делает </w:t>
      </w:r>
      <w:r>
        <w:rPr>
          <w:rStyle w:val="23"/>
          <w:rFonts w:eastAsia="Arial Unicode MS"/>
        </w:rPr>
        <w:lastRenderedPageBreak/>
        <w:t>наоборот);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proofErr w:type="gramStart"/>
      <w:r>
        <w:rPr>
          <w:rStyle w:val="23"/>
          <w:rFonts w:eastAsia="Arial Unicode MS"/>
        </w:rPr>
        <w:t xml:space="preserve">отношение к курению, алкоголю, наркотикам, другим </w:t>
      </w:r>
      <w:proofErr w:type="spellStart"/>
      <w:r>
        <w:rPr>
          <w:rStyle w:val="23"/>
          <w:rFonts w:eastAsia="Arial Unicode MS"/>
        </w:rPr>
        <w:t>психоактивным</w:t>
      </w:r>
      <w:proofErr w:type="spellEnd"/>
      <w:r>
        <w:rPr>
          <w:rStyle w:val="23"/>
          <w:rFonts w:eastAsia="Arial Unicode MS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сквернословие;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проявления злости и/или ненависти к окружающим (конкретизировать);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отношение к компьютерным играм (равнодушен, интерес, зависимость);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повышенная внушаемость (влияние авторитетов, влияние </w:t>
      </w:r>
      <w:proofErr w:type="spellStart"/>
      <w:r>
        <w:rPr>
          <w:rStyle w:val="23"/>
          <w:rFonts w:eastAsia="Arial Unicode MS"/>
        </w:rPr>
        <w:t>дисфункциональных</w:t>
      </w:r>
      <w:proofErr w:type="spellEnd"/>
      <w:r>
        <w:rPr>
          <w:rStyle w:val="23"/>
          <w:rFonts w:eastAsia="Arial Unicode MS"/>
        </w:rPr>
        <w:t xml:space="preserve"> групп сверстников, подверженность влиянию моды, средств массовой информации и пр.);</w:t>
      </w:r>
    </w:p>
    <w:p w:rsidR="00FC279E" w:rsidRDefault="00FC279E" w:rsidP="00FC279E">
      <w:pPr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proofErr w:type="spellStart"/>
      <w:r>
        <w:rPr>
          <w:rStyle w:val="23"/>
          <w:rFonts w:eastAsia="Arial Unicode MS"/>
        </w:rPr>
        <w:t>дезадаптивные</w:t>
      </w:r>
      <w:proofErr w:type="spellEnd"/>
      <w:r>
        <w:rPr>
          <w:rStyle w:val="23"/>
          <w:rFonts w:eastAsia="Arial Unicode MS"/>
        </w:rPr>
        <w:t xml:space="preserve"> черты личности (конкретизировать).</w:t>
      </w:r>
    </w:p>
    <w:p w:rsidR="00FC279E" w:rsidRDefault="00FC279E" w:rsidP="00FC279E">
      <w:pPr>
        <w:tabs>
          <w:tab w:val="left" w:pos="567"/>
          <w:tab w:val="left" w:pos="1442"/>
        </w:tabs>
        <w:spacing w:line="276" w:lineRule="auto"/>
        <w:jc w:val="both"/>
      </w:pPr>
      <w:r>
        <w:rPr>
          <w:rStyle w:val="23"/>
          <w:rFonts w:eastAsia="Arial Unicode MS"/>
        </w:rPr>
        <w:t>8.Информация о проведении индивидуальной профилактической работы (конкретизировать).</w:t>
      </w:r>
    </w:p>
    <w:p w:rsidR="00FC279E" w:rsidRDefault="00FC279E" w:rsidP="00FC279E">
      <w:pPr>
        <w:tabs>
          <w:tab w:val="left" w:pos="567"/>
          <w:tab w:val="left" w:pos="1442"/>
        </w:tabs>
        <w:spacing w:line="276" w:lineRule="auto"/>
        <w:jc w:val="both"/>
      </w:pPr>
      <w:r>
        <w:rPr>
          <w:rStyle w:val="23"/>
          <w:rFonts w:eastAsia="Arial Unicode MS"/>
        </w:rPr>
        <w:t>9.</w:t>
      </w:r>
      <w:r w:rsidRPr="003C2FFF">
        <w:rPr>
          <w:rStyle w:val="23"/>
          <w:rFonts w:eastAsia="Arial Unicode MS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C279E" w:rsidRDefault="00FC279E" w:rsidP="00FC279E">
      <w:pPr>
        <w:tabs>
          <w:tab w:val="left" w:pos="567"/>
        </w:tabs>
        <w:spacing w:line="276" w:lineRule="auto"/>
        <w:jc w:val="right"/>
      </w:pPr>
      <w:r>
        <w:rPr>
          <w:rStyle w:val="51"/>
          <w:rFonts w:eastAsia="Arial Unicode MS"/>
        </w:rPr>
        <w:t>Дата составления документа.</w:t>
      </w:r>
    </w:p>
    <w:p w:rsidR="00FC279E" w:rsidRDefault="00FC279E" w:rsidP="00FC279E">
      <w:pPr>
        <w:tabs>
          <w:tab w:val="left" w:pos="567"/>
        </w:tabs>
        <w:spacing w:line="276" w:lineRule="auto"/>
        <w:jc w:val="right"/>
        <w:rPr>
          <w:rStyle w:val="51"/>
          <w:rFonts w:eastAsia="Arial Unicode MS"/>
        </w:rPr>
      </w:pPr>
      <w:r>
        <w:rPr>
          <w:rStyle w:val="51"/>
          <w:rFonts w:eastAsia="Arial Unicode MS"/>
        </w:rPr>
        <w:t xml:space="preserve">Подпись председателя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>. Печать образовательной организации.</w:t>
      </w:r>
    </w:p>
    <w:p w:rsidR="00FC279E" w:rsidRDefault="00FC279E" w:rsidP="00FC279E">
      <w:pPr>
        <w:tabs>
          <w:tab w:val="left" w:pos="567"/>
        </w:tabs>
        <w:spacing w:line="276" w:lineRule="auto"/>
        <w:jc w:val="right"/>
        <w:rPr>
          <w:rStyle w:val="51"/>
          <w:rFonts w:eastAsia="Arial Unicode MS"/>
        </w:rPr>
      </w:pPr>
    </w:p>
    <w:p w:rsidR="00FC279E" w:rsidRDefault="00FC279E" w:rsidP="00FC279E">
      <w:pPr>
        <w:tabs>
          <w:tab w:val="left" w:pos="567"/>
        </w:tabs>
        <w:spacing w:line="276" w:lineRule="auto"/>
      </w:pPr>
      <w:r>
        <w:rPr>
          <w:rStyle w:val="52"/>
          <w:rFonts w:eastAsia="Arial Unicode MS"/>
        </w:rPr>
        <w:t>Дополнительно:</w:t>
      </w:r>
    </w:p>
    <w:p w:rsidR="00FC279E" w:rsidRDefault="00FC279E" w:rsidP="00FC279E">
      <w:pPr>
        <w:numPr>
          <w:ilvl w:val="0"/>
          <w:numId w:val="4"/>
        </w:numPr>
        <w:tabs>
          <w:tab w:val="left" w:pos="426"/>
          <w:tab w:val="left" w:pos="567"/>
          <w:tab w:val="left" w:pos="1290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Для </w:t>
      </w:r>
      <w:proofErr w:type="gramStart"/>
      <w:r>
        <w:rPr>
          <w:rStyle w:val="23"/>
          <w:rFonts w:eastAsia="Arial Unicode MS"/>
        </w:rPr>
        <w:t>обучающегося</w:t>
      </w:r>
      <w:proofErr w:type="gramEnd"/>
      <w:r>
        <w:rPr>
          <w:rStyle w:val="23"/>
          <w:rFonts w:eastAsia="Arial Unicode MS"/>
        </w:rPr>
        <w:t xml:space="preserve"> по АОП - указать коррекционно-развивающие курсы, динамику в коррекции нарушений;</w:t>
      </w:r>
    </w:p>
    <w:p w:rsidR="00FC279E" w:rsidRDefault="00FC279E" w:rsidP="00FC279E">
      <w:pPr>
        <w:numPr>
          <w:ilvl w:val="0"/>
          <w:numId w:val="4"/>
        </w:numPr>
        <w:tabs>
          <w:tab w:val="left" w:pos="426"/>
          <w:tab w:val="left" w:pos="567"/>
          <w:tab w:val="left" w:pos="1290"/>
        </w:tabs>
        <w:spacing w:line="276" w:lineRule="auto"/>
        <w:jc w:val="both"/>
      </w:pPr>
      <w:r>
        <w:rPr>
          <w:rStyle w:val="23"/>
          <w:rFonts w:eastAsia="Arial Unicode MS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FC279E" w:rsidRDefault="00FC279E" w:rsidP="00FC279E">
      <w:pPr>
        <w:numPr>
          <w:ilvl w:val="0"/>
          <w:numId w:val="4"/>
        </w:numPr>
        <w:tabs>
          <w:tab w:val="left" w:pos="426"/>
          <w:tab w:val="left" w:pos="567"/>
          <w:tab w:val="left" w:pos="1280"/>
        </w:tabs>
        <w:spacing w:line="276" w:lineRule="auto"/>
        <w:jc w:val="both"/>
      </w:pPr>
      <w:r>
        <w:rPr>
          <w:rStyle w:val="23"/>
          <w:rFonts w:eastAsia="Arial Unicode MS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FC279E" w:rsidRDefault="00FC279E" w:rsidP="00FC279E">
      <w:pPr>
        <w:numPr>
          <w:ilvl w:val="0"/>
          <w:numId w:val="4"/>
        </w:numPr>
        <w:tabs>
          <w:tab w:val="left" w:pos="426"/>
          <w:tab w:val="left" w:pos="567"/>
          <w:tab w:val="left" w:pos="1285"/>
        </w:tabs>
        <w:spacing w:line="276" w:lineRule="auto"/>
        <w:jc w:val="both"/>
      </w:pPr>
      <w:r>
        <w:rPr>
          <w:rStyle w:val="23"/>
          <w:rFonts w:eastAsia="Arial Unicode MS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Style w:val="23"/>
          <w:rFonts w:eastAsia="Arial Unicode MS"/>
        </w:rPr>
        <w:t>обучающегося</w:t>
      </w:r>
      <w:proofErr w:type="gramEnd"/>
      <w:r>
        <w:rPr>
          <w:rStyle w:val="23"/>
          <w:rFonts w:eastAsia="Arial Unicode MS"/>
        </w:rPr>
        <w:t>.</w:t>
      </w:r>
    </w:p>
    <w:p w:rsidR="00FC279E" w:rsidRDefault="00FC279E" w:rsidP="00FC279E">
      <w:pPr>
        <w:tabs>
          <w:tab w:val="left" w:pos="426"/>
          <w:tab w:val="left" w:pos="567"/>
        </w:tabs>
        <w:spacing w:line="276" w:lineRule="auto"/>
        <w:jc w:val="both"/>
      </w:pPr>
      <w:r>
        <w:rPr>
          <w:rStyle w:val="23"/>
          <w:rFonts w:eastAsia="Arial Unicode MS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3"/>
          <w:rFonts w:eastAsia="Arial Unicode MS"/>
        </w:rPr>
        <w:t>тьютор</w:t>
      </w:r>
      <w:proofErr w:type="spellEnd"/>
      <w:r>
        <w:rPr>
          <w:rStyle w:val="23"/>
          <w:rFonts w:eastAsia="Arial Unicode MS"/>
        </w:rPr>
        <w:t xml:space="preserve"> /психолог /дефектолог).</w:t>
      </w:r>
    </w:p>
    <w:p w:rsidR="00FC279E" w:rsidRDefault="00FC279E" w:rsidP="00FC279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9E" w:rsidRDefault="00FC279E" w:rsidP="00FC279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3A" w:rsidRDefault="0000263A"/>
    <w:sectPr w:rsidR="0000263A" w:rsidSect="001E0834"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58" w:rsidRDefault="00FE5558" w:rsidP="00FC279E">
      <w:r>
        <w:separator/>
      </w:r>
    </w:p>
  </w:endnote>
  <w:endnote w:type="continuationSeparator" w:id="0">
    <w:p w:rsidR="00FE5558" w:rsidRDefault="00FE5558" w:rsidP="00FC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58" w:rsidRDefault="00FE5558" w:rsidP="00FC279E">
      <w:r>
        <w:separator/>
      </w:r>
    </w:p>
  </w:footnote>
  <w:footnote w:type="continuationSeparator" w:id="0">
    <w:p w:rsidR="00FE5558" w:rsidRDefault="00FE5558" w:rsidP="00FC279E">
      <w:r>
        <w:continuationSeparator/>
      </w:r>
    </w:p>
  </w:footnote>
  <w:footnote w:id="1">
    <w:p w:rsidR="00FC279E" w:rsidRDefault="00FC279E" w:rsidP="00FC279E">
      <w:pPr>
        <w:tabs>
          <w:tab w:val="left" w:pos="415"/>
        </w:tabs>
        <w:spacing w:line="180" w:lineRule="exact"/>
        <w:ind w:left="300"/>
      </w:pPr>
      <w:r>
        <w:rPr>
          <w:rStyle w:val="af4"/>
          <w:rFonts w:eastAsiaTheme="majorEastAsia"/>
          <w:vertAlign w:val="superscript"/>
        </w:rPr>
        <w:footnoteRef/>
      </w:r>
      <w:r>
        <w:rPr>
          <w:rStyle w:val="af4"/>
          <w:rFonts w:eastAsiaTheme="majorEastAsia"/>
        </w:rPr>
        <w:tab/>
        <w:t xml:space="preserve">Для </w:t>
      </w:r>
      <w:proofErr w:type="gramStart"/>
      <w:r>
        <w:rPr>
          <w:rStyle w:val="af4"/>
          <w:rFonts w:eastAsiaTheme="majorEastAsia"/>
        </w:rPr>
        <w:t>обучающихся</w:t>
      </w:r>
      <w:proofErr w:type="gramEnd"/>
      <w:r>
        <w:rPr>
          <w:rStyle w:val="af4"/>
          <w:rFonts w:eastAsiaTheme="majorEastAsia"/>
        </w:rPr>
        <w:t xml:space="preserve"> с умственной отсталостью (интеллектуальными нарушениями)</w:t>
      </w:r>
    </w:p>
  </w:footnote>
  <w:footnote w:id="2">
    <w:p w:rsidR="00FC279E" w:rsidRDefault="00FC279E" w:rsidP="00FC279E">
      <w:pPr>
        <w:tabs>
          <w:tab w:val="left" w:pos="400"/>
        </w:tabs>
        <w:spacing w:line="180" w:lineRule="exact"/>
        <w:ind w:left="280"/>
      </w:pPr>
      <w:r>
        <w:rPr>
          <w:rStyle w:val="af4"/>
          <w:rFonts w:eastAsiaTheme="majorEastAsia"/>
          <w:vertAlign w:val="superscript"/>
        </w:rPr>
        <w:footnoteRef/>
      </w:r>
      <w:r>
        <w:rPr>
          <w:rStyle w:val="af4"/>
          <w:rFonts w:eastAsiaTheme="majorEastAsia"/>
        </w:rPr>
        <w:tab/>
        <w:t xml:space="preserve">Для подростков, а также обучающихся с </w:t>
      </w:r>
      <w:proofErr w:type="spellStart"/>
      <w:r>
        <w:rPr>
          <w:rStyle w:val="af4"/>
          <w:rFonts w:eastAsiaTheme="majorEastAsia"/>
        </w:rPr>
        <w:t>девиантным</w:t>
      </w:r>
      <w:proofErr w:type="spellEnd"/>
      <w:r>
        <w:rPr>
          <w:rStyle w:val="af4"/>
          <w:rFonts w:eastAsiaTheme="majorEastAsia"/>
        </w:rPr>
        <w:t xml:space="preserve"> (общественно-опасным) поведением</w:t>
      </w:r>
    </w:p>
  </w:footnote>
  <w:footnote w:id="3">
    <w:p w:rsidR="00FC279E" w:rsidRDefault="00FC279E" w:rsidP="00FC279E">
      <w:pPr>
        <w:tabs>
          <w:tab w:val="left" w:pos="315"/>
        </w:tabs>
        <w:spacing w:line="180" w:lineRule="exact"/>
        <w:ind w:left="200"/>
      </w:pPr>
      <w:r>
        <w:rPr>
          <w:rStyle w:val="af4"/>
          <w:rFonts w:eastAsiaTheme="majorEastAsia"/>
          <w:vertAlign w:val="superscript"/>
        </w:rPr>
        <w:footnoteRef/>
      </w:r>
      <w:r>
        <w:tab/>
      </w:r>
      <w:r>
        <w:rPr>
          <w:rStyle w:val="af4"/>
          <w:rFonts w:eastAsiaTheme="majorEastAsia"/>
        </w:rPr>
        <w:t xml:space="preserve">Для подростков, а также обучающихся с </w:t>
      </w:r>
      <w:proofErr w:type="spellStart"/>
      <w:r>
        <w:rPr>
          <w:rStyle w:val="af4"/>
          <w:rFonts w:eastAsiaTheme="majorEastAsia"/>
        </w:rPr>
        <w:t>девиантным</w:t>
      </w:r>
      <w:proofErr w:type="spellEnd"/>
      <w:r>
        <w:rPr>
          <w:rStyle w:val="af4"/>
          <w:rFonts w:eastAsiaTheme="majorEastAsia"/>
        </w:rPr>
        <w:t xml:space="preserve">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112"/>
    <w:multiLevelType w:val="multilevel"/>
    <w:tmpl w:val="45FC4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C5586"/>
    <w:multiLevelType w:val="multilevel"/>
    <w:tmpl w:val="9F842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B1799"/>
    <w:multiLevelType w:val="multilevel"/>
    <w:tmpl w:val="05BC4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B76A3B"/>
    <w:multiLevelType w:val="multilevel"/>
    <w:tmpl w:val="7002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79E"/>
    <w:rsid w:val="0000263A"/>
    <w:rsid w:val="0002774A"/>
    <w:rsid w:val="001E0834"/>
    <w:rsid w:val="005A7B64"/>
    <w:rsid w:val="00600860"/>
    <w:rsid w:val="007F76C2"/>
    <w:rsid w:val="00AB1817"/>
    <w:rsid w:val="00B91757"/>
    <w:rsid w:val="00DA57AB"/>
    <w:rsid w:val="00EA33B2"/>
    <w:rsid w:val="00FC279E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79E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character" w:customStyle="1" w:styleId="af4">
    <w:name w:val="Сноска"/>
    <w:basedOn w:val="a0"/>
    <w:rsid w:val="00FC2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C2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F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FC2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basedOn w:val="a0"/>
    <w:rsid w:val="00F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F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cp:lastPrinted>2018-02-01T05:50:00Z</cp:lastPrinted>
  <dcterms:created xsi:type="dcterms:W3CDTF">2022-04-11T08:29:00Z</dcterms:created>
  <dcterms:modified xsi:type="dcterms:W3CDTF">2022-04-11T08:30:00Z</dcterms:modified>
</cp:coreProperties>
</file>