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3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31">
        <w:rPr>
          <w:rFonts w:ascii="Times New Roman" w:eastAsia="Calibri" w:hAnsi="Times New Roman" w:cs="Times New Roman"/>
          <w:b/>
          <w:sz w:val="28"/>
          <w:szCs w:val="28"/>
        </w:rPr>
        <w:t>о городском конкурсе творческих работ учащихся</w:t>
      </w:r>
    </w:p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31">
        <w:rPr>
          <w:rFonts w:ascii="Times New Roman" w:eastAsia="Calibri" w:hAnsi="Times New Roman" w:cs="Times New Roman"/>
          <w:b/>
          <w:sz w:val="28"/>
          <w:szCs w:val="28"/>
        </w:rPr>
        <w:t xml:space="preserve"> «Заповедники и национальные парки России»</w:t>
      </w:r>
    </w:p>
    <w:p w:rsidR="00414531" w:rsidRPr="00414531" w:rsidRDefault="00414531" w:rsidP="004145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 w:rsidRPr="00414531">
        <w:rPr>
          <w:rFonts w:ascii="Times New Roman" w:eastAsia="Calibri" w:hAnsi="Times New Roman" w:cs="Times New Roman"/>
          <w:sz w:val="28"/>
          <w:szCs w:val="28"/>
        </w:rPr>
        <w:t>городского конкурса творческих работ учащихся «Заповедники и национальные парки России»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комиссии.</w:t>
      </w:r>
    </w:p>
    <w:p w:rsidR="00414531" w:rsidRPr="00074BE5" w:rsidRDefault="00414531" w:rsidP="00074B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Организаторами конкурса являются Департамент образования Администрации г. о. Самара и МБУ ДО «Центр детского творчества «Ирбис» г. о. Самара.</w:t>
      </w:r>
      <w:r w:rsidRPr="004145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является:</w:t>
      </w:r>
    </w:p>
    <w:p w:rsidR="00414531" w:rsidRPr="00414531" w:rsidRDefault="00414531" w:rsidP="003D156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и поддержка творческого и интеллектуального потенциала 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</w:t>
      </w: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молодежи к изучению и сохранению природы России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направлен на решение следующих задач: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интеллектуальных, личностных, нравственных качеств обучающихся;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инициативы, формирование интереса к изучению учебных дисциплин;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активности молодого поколения;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у 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чувства причастности к экологическим проблемам России и родного края;</w:t>
      </w:r>
    </w:p>
    <w:p w:rsidR="00414531" w:rsidRPr="00414531" w:rsidRDefault="00414531" w:rsidP="003D156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приобщение 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145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решению экологических проблем.</w:t>
      </w:r>
    </w:p>
    <w:p w:rsid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5" w:rsidRDefault="00074BE5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5" w:rsidRDefault="00074BE5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BE5" w:rsidRPr="00414531" w:rsidRDefault="00074BE5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Участники Конкурса.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</w:t>
      </w:r>
      <w:r w:rsidR="00893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обучающиеся</w:t>
      </w: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г. о. Самара;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 учащихся в следующих возрастных группах: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1-4  классов,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5-8 классов,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учащиеся 9-11 классов.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учреждения принимается не более 3-х работ в каждой возрастной категории  по отдельным номинациям.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4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 работ и заявок на конкурсы в ЦДТ «Ирбис» осуществляется в электронном виде на электронную почту ЦДТ «Ирбис» 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hyperlink r:id="rId9" w:history="1"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mou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irbis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</w:hyperlink>
      <w:r w:rsidRPr="004145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 20 апреля по 5 мая 2020 года.</w:t>
      </w:r>
      <w:r w:rsidRPr="00414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Тематика, условия проведения номинаций конкурса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Номинация 1: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сочинений на тему «Удивительные факты заповедника (национального парка)…..»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представляются: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«Публицистика» - очерк, статья, репортаж, интервью, эссе и т.д.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«Литературная работа» - стихи, поэма, рассказ, новелла, пьеса и т.д.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представлять собой сочинение, исполненное в одном из обозначенных литературных жанров, соответствующее целям, задачам и тематике Конкурса.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написания сочинения выбирается автором самостоятельно из следующих: рассказ, рассказ в стихах, эссе, очерк.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для сочинения авторы выбирают самостоятельно.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замысел работы (оригинальность творческого замысла и исполнения работы).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работы (приближенность к литературному жанру, грамотность).</w:t>
      </w:r>
    </w:p>
    <w:p w:rsidR="00414531" w:rsidRPr="00414531" w:rsidRDefault="00414531" w:rsidP="003D156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оформляется в Текстовом редакторе MS Word; шрифт Times New Roman, 14, объем до 3 страниц текста формата А-4; межстрочный интервал одинарный; размер полей со всех сторон 2см, красная строка 1,25см, выравнивание по ширине. Название сочинения: шрифт Times New Roman, 14, полужирный, выравнивание по центру. Автор (обучающийся – участник Конкурса), руководитель (учитель): шрифт Times New Roman, 12, курсив, выравнивание по левому краю.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работы указывается следующая информация об участнике конкурса: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Номинация 2: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фоторабот «Природа заповедников и национальных парков: твой взгляд на красоту»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выполняются в произвольной форме, допускается использование компьютерной обработки.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работы должен быть не менее формата А4.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работы, состоящие из нескольких фотографий, которые должны быть выполненные в единой тематике.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Номинация 3: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поделок с использованием отходных материалов «Вторая жизнь отходов» - на конкурс предоставляются качественные фотографии поделок.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изготавли</w:t>
      </w:r>
      <w:r w:rsidR="0089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из отходных материалов 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(пластиковые бутылки, мешки, банки, картонные коробки и др.), техника исполнения произвольная.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представляются: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«Сделай сам» - украшения для дома, бижутерия или другие необычные поделки.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«Очумелые ручки» - поделки из отходных материалов, которые могут быть полезны в быту, на даче, отдыхе и др.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телефона.</w:t>
      </w:r>
    </w:p>
    <w:p w:rsid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CCE" w:rsidRDefault="00633CCE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Номинация 4: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презентаций и видеороликов «Основные достопримечательности Жигулевского государственного биосферного заповедника и национального парка «Самарская Лука».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видео или презентации прикладывается пояснительный текст к презентации или видео.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 не должна превышать 3 минут.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презентация выполняется в программе Microsoft PowerPoint с максимальным числом слайдов – 15.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презентации являются: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защита презентации: умение четко и грамотно излагать подобранный материал;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дизайна слайда общепринятым правилам оформления слайда.</w:t>
      </w:r>
    </w:p>
    <w:p w:rsidR="00414531" w:rsidRPr="00414531" w:rsidRDefault="00414531" w:rsidP="003D15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Номинация 5: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презентаций и видеороликов «Эколого-туристические маршруты по памятникам природы Самарской области» 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представляются в электронном виде. К работе прикладывается пояснительный текст к презентации или видео.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видео не должна превышать 3 минут.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презентация выполняется в программе Microsoft PowerPoint с максимальным числом слайдов – 15.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презентации являются: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защита презентации: умение четко и грамотно излагать подобранный материал;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дизайна слайда общепринятым правилам оформления слайда.</w:t>
      </w:r>
    </w:p>
    <w:p w:rsidR="00414531" w:rsidRPr="00414531" w:rsidRDefault="00414531" w:rsidP="003D156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сопровождается информационным листом, содержащим следующие данные: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конкурса;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работы;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участника;</w:t>
      </w:r>
    </w:p>
    <w:p w:rsidR="00414531" w:rsidRPr="00414531" w:rsidRDefault="00414531" w:rsidP="003D15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работы или учебы;</w:t>
      </w:r>
    </w:p>
    <w:p w:rsidR="00414531" w:rsidRPr="00074BE5" w:rsidRDefault="00414531" w:rsidP="00074B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адрес, номер контактного телефона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Критерии оценки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 номинаций учитываются: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раскрытия темы;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изложения;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личного отношения к теме;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Грамотность;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характер работы.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творческий подход;</w:t>
      </w:r>
    </w:p>
    <w:p w:rsidR="00414531" w:rsidRPr="00414531" w:rsidRDefault="00414531" w:rsidP="00074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Композиционная целостность и выразительность работы.</w:t>
      </w:r>
      <w:bookmarkStart w:id="0" w:name="_GoBack"/>
      <w:bookmarkEnd w:id="0"/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Конкурсная комиссия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подведения итогов Конкурса формируется Конкурсная комиссия,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входят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Самарского областного детского эколого-биологического Центра, городских и областных природоохранных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Конкурсная комиссия проводит анализ и оценку представленных творческих работ по заявленным номинациям, проводит анализ и оценку выступлений учащихся на очной конференции.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Комиссия определяет победителя и лауреатов Конкурса.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оформляет протокол заседания.</w:t>
      </w: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4531" w:rsidRPr="0041453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Конкурсная комиссия не комментирует принятые решения.</w:t>
      </w: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40BDF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14531" w:rsidRPr="0041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творческих работ</w:t>
      </w:r>
    </w:p>
    <w:p w:rsidR="00414531" w:rsidRPr="00414531" w:rsidRDefault="00414531" w:rsidP="003D156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конкурсная работа должна быть оформлена в соответствии с требовани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«Условий участия».</w:t>
      </w:r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Справки по электронной почте:</w:t>
      </w:r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41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mou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irbis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41453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</w:hyperlink>
    </w:p>
    <w:p w:rsidR="00414531" w:rsidRPr="00414531" w:rsidRDefault="00414531" w:rsidP="003D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531" w:rsidRPr="00414531" w:rsidRDefault="00414531" w:rsidP="003D1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69" w:rsidRDefault="00512969" w:rsidP="003D156C">
      <w:pPr>
        <w:spacing w:line="360" w:lineRule="auto"/>
        <w:jc w:val="both"/>
      </w:pPr>
    </w:p>
    <w:sectPr w:rsidR="00512969" w:rsidSect="00A3682D">
      <w:footerReference w:type="default" r:id="rId11"/>
      <w:pgSz w:w="11906" w:h="16838"/>
      <w:pgMar w:top="1134" w:right="850" w:bottom="426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FB" w:rsidRDefault="005D72FB">
      <w:pPr>
        <w:spacing w:after="0" w:line="240" w:lineRule="auto"/>
      </w:pPr>
      <w:r>
        <w:separator/>
      </w:r>
    </w:p>
  </w:endnote>
  <w:endnote w:type="continuationSeparator" w:id="0">
    <w:p w:rsidR="005D72FB" w:rsidRDefault="005D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7E" w:rsidRDefault="004145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72FB">
      <w:rPr>
        <w:noProof/>
      </w:rPr>
      <w:t>1</w:t>
    </w:r>
    <w:r>
      <w:fldChar w:fldCharType="end"/>
    </w:r>
  </w:p>
  <w:p w:rsidR="001A227E" w:rsidRDefault="005D72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FB" w:rsidRDefault="005D72FB">
      <w:pPr>
        <w:spacing w:after="0" w:line="240" w:lineRule="auto"/>
      </w:pPr>
      <w:r>
        <w:separator/>
      </w:r>
    </w:p>
  </w:footnote>
  <w:footnote w:type="continuationSeparator" w:id="0">
    <w:p w:rsidR="005D72FB" w:rsidRDefault="005D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402C"/>
    <w:multiLevelType w:val="multilevel"/>
    <w:tmpl w:val="4E4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9519E"/>
    <w:multiLevelType w:val="multilevel"/>
    <w:tmpl w:val="CA8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875F9"/>
    <w:multiLevelType w:val="multilevel"/>
    <w:tmpl w:val="3920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62B56"/>
    <w:multiLevelType w:val="multilevel"/>
    <w:tmpl w:val="667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4"/>
    <w:rsid w:val="00074BE5"/>
    <w:rsid w:val="003D156C"/>
    <w:rsid w:val="00414531"/>
    <w:rsid w:val="00440BDF"/>
    <w:rsid w:val="00512969"/>
    <w:rsid w:val="005D72FB"/>
    <w:rsid w:val="00633CCE"/>
    <w:rsid w:val="0089304D"/>
    <w:rsid w:val="00957EF4"/>
    <w:rsid w:val="00D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53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145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453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145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u-irbi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-irb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69FE-EDCC-4E3A-9268-4B71C394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2020-04-08T07:40:00Z</dcterms:created>
  <dcterms:modified xsi:type="dcterms:W3CDTF">2020-04-08T13:30:00Z</dcterms:modified>
</cp:coreProperties>
</file>